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W w:w="0" w:type="auto"/>
        <w:tblLayout w:type="fixed"/>
        <w:tblCellMar>
          <w:left w:w="0" w:type="dxa"/>
          <w:right w:w="0" w:type="dxa"/>
        </w:tblCellMar>
        <w:tblLook w:val="0000" w:firstRow="0" w:lastRow="0" w:firstColumn="0" w:lastColumn="0" w:noHBand="0" w:noVBand="0"/>
      </w:tblPr>
      <w:tblGrid>
        <w:gridCol w:w="3119"/>
        <w:gridCol w:w="7256"/>
      </w:tblGrid>
      <w:tr w:rsidR="005D2FC9" w:rsidRPr="00C15956" w14:paraId="78D63AFD" w14:textId="77777777" w:rsidTr="00FD4EBD">
        <w:trPr>
          <w:cantSplit/>
          <w:trHeight w:val="340"/>
        </w:trPr>
        <w:tc>
          <w:tcPr>
            <w:tcW w:w="3119" w:type="dxa"/>
            <w:shd w:val="clear" w:color="auto" w:fill="auto"/>
            <w:vAlign w:val="center"/>
          </w:tcPr>
          <w:p w14:paraId="7631033E" w14:textId="3FD2F4F8" w:rsidR="005D2FC9" w:rsidRPr="00C15956" w:rsidRDefault="00FD4EBD" w:rsidP="00FD4EBD">
            <w:pPr>
              <w:pStyle w:val="ECVPersonalInfoHeading"/>
              <w:rPr>
                <w:lang w:val="fr-FR"/>
              </w:rPr>
            </w:pPr>
            <w:r w:rsidRPr="00C15956">
              <w:rPr>
                <w:caps w:val="0"/>
                <w:lang w:val="fr-FR" w:eastAsia="hi-IN"/>
              </w:rPr>
              <w:t>INFORMATION</w:t>
            </w:r>
            <w:r>
              <w:rPr>
                <w:caps w:val="0"/>
                <w:lang w:val="fr-FR" w:eastAsia="hi-IN"/>
              </w:rPr>
              <w:t xml:space="preserve">S </w:t>
            </w:r>
            <w:r w:rsidRPr="00C15956">
              <w:rPr>
                <w:caps w:val="0"/>
                <w:lang w:val="fr-FR" w:eastAsia="hi-IN"/>
              </w:rPr>
              <w:t>PERSONNELLE</w:t>
            </w:r>
            <w:r>
              <w:rPr>
                <w:caps w:val="0"/>
                <w:lang w:val="fr-FR" w:eastAsia="hi-IN"/>
              </w:rPr>
              <w:t>S</w:t>
            </w:r>
          </w:p>
        </w:tc>
        <w:tc>
          <w:tcPr>
            <w:tcW w:w="7256" w:type="dxa"/>
            <w:shd w:val="clear" w:color="auto" w:fill="auto"/>
            <w:vAlign w:val="center"/>
          </w:tcPr>
          <w:p w14:paraId="51565A62" w14:textId="342F4F65" w:rsidR="005D2FC9" w:rsidRPr="00C15956" w:rsidRDefault="002816F6">
            <w:pPr>
              <w:pStyle w:val="ECVNameField"/>
              <w:rPr>
                <w:lang w:val="fr-FR"/>
              </w:rPr>
            </w:pPr>
            <w:r>
              <w:t>Boris HENNE</w:t>
            </w:r>
          </w:p>
        </w:tc>
      </w:tr>
      <w:tr w:rsidR="005D2FC9" w:rsidRPr="00C15956" w14:paraId="58942A40" w14:textId="77777777">
        <w:trPr>
          <w:cantSplit/>
          <w:trHeight w:hRule="exact" w:val="227"/>
        </w:trPr>
        <w:tc>
          <w:tcPr>
            <w:tcW w:w="10375" w:type="dxa"/>
            <w:gridSpan w:val="2"/>
            <w:shd w:val="clear" w:color="auto" w:fill="auto"/>
          </w:tcPr>
          <w:p w14:paraId="4DA1F080" w14:textId="77777777" w:rsidR="005D2FC9" w:rsidRPr="00C15956" w:rsidRDefault="005D2FC9" w:rsidP="00DB63B9">
            <w:pPr>
              <w:pStyle w:val="ECVPersonalInfoHeading"/>
              <w:jc w:val="left"/>
              <w:rPr>
                <w:lang w:val="fr-FR"/>
              </w:rPr>
            </w:pPr>
          </w:p>
        </w:tc>
      </w:tr>
      <w:tr w:rsidR="005D2FC9" w:rsidRPr="00496B4C" w14:paraId="74C0672D" w14:textId="77777777" w:rsidTr="00FD4EBD">
        <w:trPr>
          <w:cantSplit/>
          <w:trHeight w:val="340"/>
        </w:trPr>
        <w:tc>
          <w:tcPr>
            <w:tcW w:w="3119" w:type="dxa"/>
            <w:vMerge w:val="restart"/>
            <w:shd w:val="clear" w:color="auto" w:fill="auto"/>
          </w:tcPr>
          <w:p w14:paraId="4725CB97" w14:textId="77777777" w:rsidR="005D2FC9" w:rsidRPr="00C15956" w:rsidRDefault="005D2FC9">
            <w:pPr>
              <w:pStyle w:val="ECVLeftHeading"/>
              <w:rPr>
                <w:lang w:val="fr-FR"/>
              </w:rPr>
            </w:pPr>
            <w:r w:rsidRPr="00C15956">
              <w:rPr>
                <w:lang w:val="fr-FR"/>
              </w:rPr>
              <w:t xml:space="preserve"> </w:t>
            </w:r>
          </w:p>
        </w:tc>
        <w:tc>
          <w:tcPr>
            <w:tcW w:w="7256" w:type="dxa"/>
            <w:shd w:val="clear" w:color="auto" w:fill="auto"/>
          </w:tcPr>
          <w:p w14:paraId="100040BE" w14:textId="06C7B2DD" w:rsidR="005D2FC9" w:rsidRPr="00DB63B9" w:rsidRDefault="00B21F9E" w:rsidP="00DB63B9">
            <w:pPr>
              <w:pStyle w:val="ECVContactDetails0"/>
              <w:rPr>
                <w:lang w:val="de-DE"/>
              </w:rPr>
            </w:pPr>
            <w:r>
              <w:rPr>
                <w:lang w:val="de-DE"/>
              </w:rPr>
              <w:t xml:space="preserve">43 </w:t>
            </w:r>
            <w:proofErr w:type="spellStart"/>
            <w:r>
              <w:rPr>
                <w:lang w:val="de-DE"/>
              </w:rPr>
              <w:t>rue</w:t>
            </w:r>
            <w:proofErr w:type="spellEnd"/>
            <w:r>
              <w:rPr>
                <w:lang w:val="de-DE"/>
              </w:rPr>
              <w:t xml:space="preserve"> </w:t>
            </w:r>
            <w:proofErr w:type="spellStart"/>
            <w:r>
              <w:rPr>
                <w:lang w:val="de-DE"/>
              </w:rPr>
              <w:t>drogon</w:t>
            </w:r>
            <w:proofErr w:type="spellEnd"/>
            <w:r>
              <w:rPr>
                <w:lang w:val="de-DE"/>
              </w:rPr>
              <w:t xml:space="preserve"> 57970 </w:t>
            </w:r>
            <w:proofErr w:type="spellStart"/>
            <w:r>
              <w:rPr>
                <w:lang w:val="de-DE"/>
              </w:rPr>
              <w:t>Yutz</w:t>
            </w:r>
            <w:proofErr w:type="spellEnd"/>
          </w:p>
        </w:tc>
      </w:tr>
      <w:tr w:rsidR="005D2FC9" w:rsidRPr="00C15956" w14:paraId="760BFB92" w14:textId="77777777" w:rsidTr="00FD4EBD">
        <w:trPr>
          <w:cantSplit/>
          <w:trHeight w:val="217"/>
        </w:trPr>
        <w:tc>
          <w:tcPr>
            <w:tcW w:w="3119" w:type="dxa"/>
            <w:vMerge/>
            <w:shd w:val="clear" w:color="auto" w:fill="auto"/>
          </w:tcPr>
          <w:p w14:paraId="1443255B" w14:textId="77777777" w:rsidR="005D2FC9" w:rsidRPr="00DB63B9" w:rsidRDefault="005D2FC9">
            <w:pPr>
              <w:rPr>
                <w:lang w:val="de-DE"/>
              </w:rPr>
            </w:pPr>
          </w:p>
        </w:tc>
        <w:tc>
          <w:tcPr>
            <w:tcW w:w="7256" w:type="dxa"/>
            <w:shd w:val="clear" w:color="auto" w:fill="auto"/>
          </w:tcPr>
          <w:p w14:paraId="6EFCDF36" w14:textId="35A6E071" w:rsidR="005D2FC9" w:rsidRPr="00DB63B9" w:rsidRDefault="00267F68" w:rsidP="00B7442E">
            <w:pPr>
              <w:pStyle w:val="ECVContactDetails0"/>
              <w:tabs>
                <w:tab w:val="right" w:pos="8218"/>
              </w:tabs>
              <w:rPr>
                <w:lang w:val="fr-FR"/>
              </w:rPr>
            </w:pPr>
            <w:r w:rsidRPr="00AB782D">
              <w:rPr>
                <w:noProof/>
                <w:highlight w:val="yellow"/>
                <w:lang w:val="en-US" w:eastAsia="en-US" w:bidi="ar-SA"/>
              </w:rPr>
              <w:drawing>
                <wp:inline distT="0" distB="0" distL="0" distR="0" wp14:anchorId="37040F1D" wp14:editId="31C49651">
                  <wp:extent cx="123825" cy="1333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825" cy="133350"/>
                          </a:xfrm>
                          <a:prstGeom prst="rect">
                            <a:avLst/>
                          </a:prstGeom>
                          <a:solidFill>
                            <a:srgbClr val="FFFFFF"/>
                          </a:solidFill>
                          <a:ln>
                            <a:noFill/>
                          </a:ln>
                        </pic:spPr>
                      </pic:pic>
                    </a:graphicData>
                  </a:graphic>
                </wp:inline>
              </w:drawing>
            </w:r>
            <w:r w:rsidR="00B7442E" w:rsidRPr="00291EE7">
              <w:rPr>
                <w:lang w:val="fr-FR"/>
              </w:rPr>
              <w:t>+</w:t>
            </w:r>
            <w:r w:rsidR="00B21F9E">
              <w:rPr>
                <w:lang w:val="fr-FR"/>
              </w:rPr>
              <w:t>33606705328</w:t>
            </w:r>
          </w:p>
        </w:tc>
      </w:tr>
      <w:tr w:rsidR="005D2FC9" w:rsidRPr="00496B4C" w14:paraId="09B4E0CE" w14:textId="77777777" w:rsidTr="00FD4EBD">
        <w:trPr>
          <w:cantSplit/>
          <w:trHeight w:val="308"/>
        </w:trPr>
        <w:tc>
          <w:tcPr>
            <w:tcW w:w="3119" w:type="dxa"/>
            <w:vMerge/>
            <w:shd w:val="clear" w:color="auto" w:fill="auto"/>
          </w:tcPr>
          <w:p w14:paraId="44BF120A" w14:textId="77777777" w:rsidR="005D2FC9" w:rsidRPr="00C15956" w:rsidRDefault="005D2FC9">
            <w:pPr>
              <w:rPr>
                <w:lang w:val="fr-FR"/>
              </w:rPr>
            </w:pPr>
          </w:p>
        </w:tc>
        <w:tc>
          <w:tcPr>
            <w:tcW w:w="7256" w:type="dxa"/>
            <w:shd w:val="clear" w:color="auto" w:fill="auto"/>
            <w:vAlign w:val="center"/>
          </w:tcPr>
          <w:p w14:paraId="7123E92A" w14:textId="7B1B4B9D" w:rsidR="005D2FC9" w:rsidRPr="00DB63B9" w:rsidRDefault="00267F68" w:rsidP="00230F06">
            <w:pPr>
              <w:pStyle w:val="ECVContactDetails0"/>
              <w:rPr>
                <w:lang w:val="fr-FR"/>
              </w:rPr>
            </w:pPr>
            <w:r>
              <w:rPr>
                <w:noProof/>
                <w:lang w:val="en-US" w:eastAsia="en-US" w:bidi="ar-SA"/>
              </w:rPr>
              <w:drawing>
                <wp:anchor distT="0" distB="0" distL="0" distR="71755" simplePos="0" relativeHeight="251658240" behindDoc="0" locked="0" layoutInCell="1" allowOverlap="1" wp14:anchorId="5DC75F8A" wp14:editId="44A9213A">
                  <wp:simplePos x="0" y="0"/>
                  <wp:positionH relativeFrom="column">
                    <wp:posOffset>0</wp:posOffset>
                  </wp:positionH>
                  <wp:positionV relativeFrom="paragraph">
                    <wp:posOffset>0</wp:posOffset>
                  </wp:positionV>
                  <wp:extent cx="126365" cy="144145"/>
                  <wp:effectExtent l="0" t="0" r="0" b="0"/>
                  <wp:wrapSquare wrapText="bothSides"/>
                  <wp:docPr id="1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6365" cy="14414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0095296A" w:rsidRPr="002816F6">
              <w:rPr>
                <w:lang w:val="fr-FR"/>
              </w:rPr>
              <w:t xml:space="preserve"> </w:t>
            </w:r>
            <w:r w:rsidR="00B21F9E">
              <w:rPr>
                <w:lang w:val="fr-FR"/>
              </w:rPr>
              <w:t>Boris.henne@gmail.com</w:t>
            </w:r>
            <w:r w:rsidR="005D2FC9" w:rsidRPr="00DB63B9">
              <w:rPr>
                <w:lang w:val="fr-FR"/>
              </w:rPr>
              <w:t xml:space="preserve"> </w:t>
            </w:r>
          </w:p>
        </w:tc>
      </w:tr>
      <w:tr w:rsidR="005D2FC9" w:rsidRPr="00C15956" w14:paraId="47137775" w14:textId="77777777" w:rsidTr="00FD4EBD">
        <w:trPr>
          <w:cantSplit/>
          <w:trHeight w:val="126"/>
        </w:trPr>
        <w:tc>
          <w:tcPr>
            <w:tcW w:w="3119" w:type="dxa"/>
            <w:vMerge/>
            <w:shd w:val="clear" w:color="auto" w:fill="auto"/>
          </w:tcPr>
          <w:p w14:paraId="7B20EBB7" w14:textId="77777777" w:rsidR="005D2FC9" w:rsidRPr="00C15956" w:rsidRDefault="005D2FC9">
            <w:pPr>
              <w:rPr>
                <w:lang w:val="fr-FR"/>
              </w:rPr>
            </w:pPr>
          </w:p>
        </w:tc>
        <w:tc>
          <w:tcPr>
            <w:tcW w:w="7256" w:type="dxa"/>
            <w:shd w:val="clear" w:color="auto" w:fill="auto"/>
          </w:tcPr>
          <w:p w14:paraId="38FFC41E" w14:textId="7DBFCA77" w:rsidR="005D2FC9" w:rsidRPr="00DB63B9" w:rsidRDefault="00267F68" w:rsidP="00B21F9E">
            <w:pPr>
              <w:pStyle w:val="ECVContactDetails0"/>
              <w:rPr>
                <w:lang w:val="fr-FR"/>
              </w:rPr>
            </w:pPr>
            <w:r>
              <w:rPr>
                <w:noProof/>
                <w:lang w:val="en-US" w:eastAsia="en-US" w:bidi="ar-SA"/>
              </w:rPr>
              <w:drawing>
                <wp:anchor distT="0" distB="0" distL="0" distR="71755" simplePos="0" relativeHeight="251656192" behindDoc="0" locked="0" layoutInCell="1" allowOverlap="1" wp14:anchorId="276C7DB9" wp14:editId="081FD8E9">
                  <wp:simplePos x="0" y="0"/>
                  <wp:positionH relativeFrom="column">
                    <wp:posOffset>0</wp:posOffset>
                  </wp:positionH>
                  <wp:positionV relativeFrom="paragraph">
                    <wp:posOffset>0</wp:posOffset>
                  </wp:positionV>
                  <wp:extent cx="125095" cy="127635"/>
                  <wp:effectExtent l="0" t="0" r="0" b="0"/>
                  <wp:wrapSquare wrapText="bothSides"/>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5095" cy="12763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00B21F9E">
              <w:rPr>
                <w:lang w:val="fr-FR"/>
              </w:rPr>
              <w:t>https://boris-henne.fr</w:t>
            </w:r>
          </w:p>
        </w:tc>
      </w:tr>
      <w:tr w:rsidR="005D2FC9" w:rsidRPr="00C15956" w14:paraId="32A0A9B5" w14:textId="77777777" w:rsidTr="00FD4EBD">
        <w:trPr>
          <w:cantSplit/>
          <w:trHeight w:val="199"/>
        </w:trPr>
        <w:tc>
          <w:tcPr>
            <w:tcW w:w="3119" w:type="dxa"/>
            <w:vMerge/>
            <w:shd w:val="clear" w:color="auto" w:fill="auto"/>
          </w:tcPr>
          <w:p w14:paraId="50DAA50F" w14:textId="77777777" w:rsidR="005D2FC9" w:rsidRPr="00C15956" w:rsidRDefault="005D2FC9">
            <w:pPr>
              <w:rPr>
                <w:lang w:val="fr-FR"/>
              </w:rPr>
            </w:pPr>
          </w:p>
        </w:tc>
        <w:tc>
          <w:tcPr>
            <w:tcW w:w="7256" w:type="dxa"/>
            <w:shd w:val="clear" w:color="auto" w:fill="auto"/>
          </w:tcPr>
          <w:p w14:paraId="6EFB1D51" w14:textId="77777777" w:rsidR="005D2FC9" w:rsidRPr="00DB63B9" w:rsidRDefault="00267F68" w:rsidP="00230F06">
            <w:pPr>
              <w:pStyle w:val="ECVContactDetails0"/>
              <w:rPr>
                <w:lang w:val="fr-FR"/>
              </w:rPr>
            </w:pPr>
            <w:r>
              <w:rPr>
                <w:noProof/>
                <w:lang w:val="en-US" w:eastAsia="en-US" w:bidi="ar-SA"/>
              </w:rPr>
              <w:drawing>
                <wp:anchor distT="0" distB="0" distL="0" distR="71755" simplePos="0" relativeHeight="251657216" behindDoc="0" locked="0" layoutInCell="1" allowOverlap="1" wp14:anchorId="48D106AF" wp14:editId="15FA4F94">
                  <wp:simplePos x="0" y="0"/>
                  <wp:positionH relativeFrom="column">
                    <wp:posOffset>0</wp:posOffset>
                  </wp:positionH>
                  <wp:positionV relativeFrom="paragraph">
                    <wp:posOffset>0</wp:posOffset>
                  </wp:positionV>
                  <wp:extent cx="125095" cy="135255"/>
                  <wp:effectExtent l="0" t="0" r="0" b="0"/>
                  <wp:wrapSquare wrapText="bothSides"/>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5095" cy="13525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00DB63B9" w:rsidRPr="00DB63B9">
              <w:rPr>
                <w:lang w:val="fr-FR"/>
              </w:rPr>
              <w:t>-</w:t>
            </w:r>
          </w:p>
        </w:tc>
      </w:tr>
      <w:tr w:rsidR="005D2FC9" w:rsidRPr="00496B4C" w14:paraId="2E412AD7" w14:textId="77777777" w:rsidTr="00FD4EBD">
        <w:trPr>
          <w:cantSplit/>
          <w:trHeight w:val="397"/>
        </w:trPr>
        <w:tc>
          <w:tcPr>
            <w:tcW w:w="3119" w:type="dxa"/>
            <w:vMerge/>
            <w:shd w:val="clear" w:color="auto" w:fill="auto"/>
          </w:tcPr>
          <w:p w14:paraId="589B5334" w14:textId="77777777" w:rsidR="005D2FC9" w:rsidRPr="00C15956" w:rsidRDefault="005D2FC9">
            <w:pPr>
              <w:rPr>
                <w:lang w:val="fr-FR"/>
              </w:rPr>
            </w:pPr>
          </w:p>
        </w:tc>
        <w:tc>
          <w:tcPr>
            <w:tcW w:w="7256" w:type="dxa"/>
            <w:shd w:val="clear" w:color="auto" w:fill="auto"/>
            <w:vAlign w:val="center"/>
          </w:tcPr>
          <w:p w14:paraId="59D3D28C" w14:textId="4CB95850" w:rsidR="005D2FC9" w:rsidRPr="00C15956" w:rsidRDefault="005D2FC9" w:rsidP="00491ACF">
            <w:pPr>
              <w:pStyle w:val="ECVGenderRow"/>
              <w:rPr>
                <w:lang w:val="fr-FR"/>
              </w:rPr>
            </w:pPr>
            <w:r w:rsidRPr="00C15956">
              <w:rPr>
                <w:rStyle w:val="ECVHeadingContactDetails"/>
                <w:lang w:val="fr-FR"/>
              </w:rPr>
              <w:t>Sexe</w:t>
            </w:r>
            <w:r w:rsidRPr="00C15956">
              <w:rPr>
                <w:lang w:val="fr-FR"/>
              </w:rPr>
              <w:t xml:space="preserve"> </w:t>
            </w:r>
            <w:r w:rsidR="00DA04C5" w:rsidRPr="00F02D9A">
              <w:rPr>
                <w:color w:val="auto"/>
                <w:sz w:val="18"/>
                <w:szCs w:val="18"/>
                <w:lang w:val="fr-FR"/>
              </w:rPr>
              <w:t>M</w:t>
            </w:r>
            <w:r w:rsidRPr="00F02D9A">
              <w:rPr>
                <w:color w:val="auto"/>
                <w:sz w:val="18"/>
                <w:szCs w:val="18"/>
                <w:lang w:val="fr-FR"/>
              </w:rPr>
              <w:t xml:space="preserve"> </w:t>
            </w:r>
            <w:r w:rsidRPr="00F02D9A">
              <w:rPr>
                <w:rStyle w:val="ECVHeadingContactDetails"/>
                <w:lang w:val="fr-FR"/>
              </w:rPr>
              <w:t>| Date de naissance</w:t>
            </w:r>
            <w:r w:rsidRPr="00F02D9A">
              <w:rPr>
                <w:sz w:val="18"/>
                <w:szCs w:val="18"/>
                <w:lang w:val="fr-FR"/>
              </w:rPr>
              <w:t xml:space="preserve"> </w:t>
            </w:r>
            <w:r w:rsidR="0095296A" w:rsidRPr="00F02D9A">
              <w:rPr>
                <w:color w:val="auto"/>
                <w:sz w:val="18"/>
                <w:szCs w:val="18"/>
                <w:lang w:val="fr-FR"/>
              </w:rPr>
              <w:t>16/0</w:t>
            </w:r>
            <w:r w:rsidR="002816F6" w:rsidRPr="00F02D9A">
              <w:rPr>
                <w:color w:val="auto"/>
                <w:sz w:val="18"/>
                <w:szCs w:val="18"/>
                <w:lang w:val="fr-FR"/>
              </w:rPr>
              <w:t>5</w:t>
            </w:r>
            <w:r w:rsidR="0095296A" w:rsidRPr="00F02D9A">
              <w:rPr>
                <w:color w:val="auto"/>
                <w:sz w:val="18"/>
                <w:szCs w:val="18"/>
                <w:lang w:val="fr-FR"/>
              </w:rPr>
              <w:t>/198</w:t>
            </w:r>
            <w:r w:rsidR="002816F6" w:rsidRPr="00F02D9A">
              <w:rPr>
                <w:color w:val="auto"/>
                <w:sz w:val="18"/>
                <w:szCs w:val="18"/>
                <w:lang w:val="fr-FR"/>
              </w:rPr>
              <w:t>8</w:t>
            </w:r>
            <w:r w:rsidR="00AB782D" w:rsidRPr="00F02D9A">
              <w:rPr>
                <w:rStyle w:val="ECVContactDetails"/>
                <w:color w:val="auto"/>
                <w:lang w:val="fr-FR"/>
              </w:rPr>
              <w:t xml:space="preserve"> </w:t>
            </w:r>
            <w:r w:rsidRPr="00F02D9A">
              <w:rPr>
                <w:rStyle w:val="ECVHeadingContactDetails"/>
                <w:lang w:val="fr-FR"/>
              </w:rPr>
              <w:t>| Nationalité</w:t>
            </w:r>
            <w:r w:rsidR="0095296A" w:rsidRPr="00F02D9A">
              <w:rPr>
                <w:sz w:val="18"/>
                <w:szCs w:val="18"/>
                <w:lang w:val="fr-FR"/>
              </w:rPr>
              <w:t xml:space="preserve"> </w:t>
            </w:r>
            <w:r w:rsidR="0095296A" w:rsidRPr="00F02D9A">
              <w:rPr>
                <w:color w:val="auto"/>
                <w:sz w:val="18"/>
                <w:szCs w:val="18"/>
                <w:lang w:val="fr-FR"/>
              </w:rPr>
              <w:t>Française</w:t>
            </w:r>
          </w:p>
        </w:tc>
      </w:tr>
    </w:tbl>
    <w:p w14:paraId="151535C0" w14:textId="77777777" w:rsidR="005D2FC9" w:rsidRPr="00C15956" w:rsidRDefault="005D2FC9">
      <w:pPr>
        <w:pStyle w:val="ECVText"/>
        <w:rPr>
          <w:lang w:val="fr-FR"/>
        </w:rPr>
      </w:pPr>
    </w:p>
    <w:tbl>
      <w:tblPr>
        <w:tblpPr w:topFromText="170" w:bottomFromText="170" w:vertAnchor="text" w:tblpY="170"/>
        <w:tblW w:w="0" w:type="auto"/>
        <w:tblLayout w:type="fixed"/>
        <w:tblCellMar>
          <w:left w:w="0" w:type="dxa"/>
          <w:right w:w="0" w:type="dxa"/>
        </w:tblCellMar>
        <w:tblLook w:val="0000" w:firstRow="0" w:lastRow="0" w:firstColumn="0" w:lastColumn="0" w:noHBand="0" w:noVBand="0"/>
      </w:tblPr>
      <w:tblGrid>
        <w:gridCol w:w="2834"/>
        <w:gridCol w:w="7541"/>
      </w:tblGrid>
      <w:tr w:rsidR="005D2FC9" w:rsidRPr="00496B4C" w14:paraId="422C5CA2" w14:textId="77777777">
        <w:trPr>
          <w:cantSplit/>
          <w:trHeight w:val="340"/>
        </w:trPr>
        <w:tc>
          <w:tcPr>
            <w:tcW w:w="2834" w:type="dxa"/>
            <w:shd w:val="clear" w:color="auto" w:fill="auto"/>
            <w:vAlign w:val="center"/>
          </w:tcPr>
          <w:p w14:paraId="192BA807" w14:textId="77777777" w:rsidR="00FD4EBD" w:rsidRPr="00FD4EBD" w:rsidRDefault="00FD4EBD" w:rsidP="00FD4EBD">
            <w:pPr>
              <w:pStyle w:val="ECVLeftHeading"/>
              <w:rPr>
                <w:lang w:val="fr-FR"/>
              </w:rPr>
            </w:pPr>
            <w:r w:rsidRPr="00FD4EBD">
              <w:rPr>
                <w:lang w:val="fr-FR"/>
              </w:rPr>
              <w:t>PROFESSION</w:t>
            </w:r>
          </w:p>
          <w:p w14:paraId="3AD9D1D6" w14:textId="77777777" w:rsidR="00FD4EBD" w:rsidRPr="00FD4EBD" w:rsidRDefault="00FD4EBD" w:rsidP="00FD4EBD">
            <w:pPr>
              <w:pStyle w:val="ECVLeftHeading"/>
              <w:rPr>
                <w:lang w:val="fr-FR"/>
              </w:rPr>
            </w:pPr>
            <w:r w:rsidRPr="00FD4EBD">
              <w:rPr>
                <w:lang w:val="fr-FR"/>
              </w:rPr>
              <w:t>EMPLOI RECHERCHÉ</w:t>
            </w:r>
          </w:p>
          <w:p w14:paraId="23912B91" w14:textId="5153C88C" w:rsidR="005D2FC9" w:rsidRPr="00C15956" w:rsidRDefault="00FD4EBD" w:rsidP="00FD4EBD">
            <w:pPr>
              <w:pStyle w:val="ECVLeftHeading"/>
              <w:rPr>
                <w:lang w:val="fr-FR"/>
              </w:rPr>
            </w:pPr>
            <w:r w:rsidRPr="00FD4EBD">
              <w:rPr>
                <w:lang w:val="fr-FR"/>
              </w:rPr>
              <w:t>ÉTUDES RECHERCHÉES</w:t>
            </w:r>
          </w:p>
        </w:tc>
        <w:tc>
          <w:tcPr>
            <w:tcW w:w="7541" w:type="dxa"/>
            <w:shd w:val="clear" w:color="auto" w:fill="auto"/>
            <w:vAlign w:val="center"/>
          </w:tcPr>
          <w:p w14:paraId="134110C0" w14:textId="64A1D255" w:rsidR="00D06F32" w:rsidRPr="00AF1834" w:rsidRDefault="00DA04C5" w:rsidP="00966CDD">
            <w:pPr>
              <w:pStyle w:val="ECVNameField"/>
              <w:rPr>
                <w:kern w:val="2"/>
                <w:lang w:val="fr-FR"/>
              </w:rPr>
            </w:pPr>
            <w:r>
              <w:rPr>
                <w:kern w:val="2"/>
                <w:lang w:val="fr-FR"/>
              </w:rPr>
              <w:t>Consultant technique SAP ABAP / FIORI</w:t>
            </w:r>
          </w:p>
        </w:tc>
      </w:tr>
    </w:tbl>
    <w:p w14:paraId="3AEA863F" w14:textId="77777777" w:rsidR="005D2FC9" w:rsidRPr="00AF1834" w:rsidRDefault="005D2FC9">
      <w:pPr>
        <w:pStyle w:val="ECVText"/>
        <w:rPr>
          <w:lang w:val="fr-FR"/>
        </w:rPr>
      </w:pPr>
    </w:p>
    <w:tbl>
      <w:tblPr>
        <w:tblW w:w="0" w:type="auto"/>
        <w:tblLayout w:type="fixed"/>
        <w:tblCellMar>
          <w:left w:w="0" w:type="dxa"/>
          <w:right w:w="0" w:type="dxa"/>
        </w:tblCellMar>
        <w:tblLook w:val="0000" w:firstRow="0" w:lastRow="0" w:firstColumn="0" w:lastColumn="0" w:noHBand="0" w:noVBand="0"/>
      </w:tblPr>
      <w:tblGrid>
        <w:gridCol w:w="2835"/>
        <w:gridCol w:w="7540"/>
      </w:tblGrid>
      <w:tr w:rsidR="005D2FC9" w:rsidRPr="00C15956" w14:paraId="60EC519E" w14:textId="77777777">
        <w:trPr>
          <w:trHeight w:val="170"/>
        </w:trPr>
        <w:tc>
          <w:tcPr>
            <w:tcW w:w="2835" w:type="dxa"/>
            <w:shd w:val="clear" w:color="auto" w:fill="auto"/>
          </w:tcPr>
          <w:p w14:paraId="522CFF18" w14:textId="220251B9" w:rsidR="005D2FC9" w:rsidRPr="00C15956" w:rsidRDefault="005D2FC9">
            <w:pPr>
              <w:pStyle w:val="ECVLeftHeading"/>
              <w:rPr>
                <w:lang w:val="fr-FR"/>
              </w:rPr>
            </w:pPr>
            <w:r w:rsidRPr="00C15956">
              <w:rPr>
                <w:caps w:val="0"/>
                <w:lang w:val="fr-FR"/>
              </w:rPr>
              <w:t>EXPÉRIENCE</w:t>
            </w:r>
            <w:r w:rsidR="00FD4EBD">
              <w:rPr>
                <w:caps w:val="0"/>
                <w:lang w:val="fr-FR"/>
              </w:rPr>
              <w:t>S</w:t>
            </w:r>
            <w:r w:rsidRPr="00C15956">
              <w:rPr>
                <w:caps w:val="0"/>
                <w:lang w:val="fr-FR"/>
              </w:rPr>
              <w:t xml:space="preserve"> PROFESSIONNELLE</w:t>
            </w:r>
            <w:r w:rsidR="00FD4EBD">
              <w:rPr>
                <w:caps w:val="0"/>
                <w:lang w:val="fr-FR"/>
              </w:rPr>
              <w:t>S</w:t>
            </w:r>
          </w:p>
        </w:tc>
        <w:tc>
          <w:tcPr>
            <w:tcW w:w="7540" w:type="dxa"/>
            <w:shd w:val="clear" w:color="auto" w:fill="auto"/>
            <w:vAlign w:val="bottom"/>
          </w:tcPr>
          <w:p w14:paraId="23431E40" w14:textId="77777777" w:rsidR="005D2FC9" w:rsidRPr="00C15956" w:rsidRDefault="00267F68">
            <w:pPr>
              <w:pStyle w:val="ECVBlueBox"/>
              <w:rPr>
                <w:lang w:val="fr-FR"/>
              </w:rPr>
            </w:pPr>
            <w:r>
              <w:rPr>
                <w:noProof/>
                <w:lang w:val="en-US" w:eastAsia="en-US" w:bidi="ar-SA"/>
              </w:rPr>
              <w:drawing>
                <wp:inline distT="0" distB="0" distL="0" distR="0" wp14:anchorId="3ECB98BD" wp14:editId="23AF5870">
                  <wp:extent cx="4791075" cy="857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91075" cy="85725"/>
                          </a:xfrm>
                          <a:prstGeom prst="rect">
                            <a:avLst/>
                          </a:prstGeom>
                          <a:solidFill>
                            <a:srgbClr val="FFFFFF"/>
                          </a:solidFill>
                          <a:ln>
                            <a:noFill/>
                          </a:ln>
                        </pic:spPr>
                      </pic:pic>
                    </a:graphicData>
                  </a:graphic>
                </wp:inline>
              </w:drawing>
            </w:r>
            <w:r w:rsidR="005D2FC9" w:rsidRPr="00C15956">
              <w:rPr>
                <w:lang w:val="fr-FR"/>
              </w:rPr>
              <w:t xml:space="preserve"> </w:t>
            </w:r>
          </w:p>
        </w:tc>
      </w:tr>
    </w:tbl>
    <w:p w14:paraId="65040877" w14:textId="77777777" w:rsidR="005D2FC9" w:rsidRDefault="005D2FC9" w:rsidP="00DB63B9">
      <w:pPr>
        <w:pStyle w:val="ECVText"/>
        <w:rPr>
          <w:lang w:val="fr-FR"/>
        </w:rPr>
      </w:pPr>
    </w:p>
    <w:tbl>
      <w:tblPr>
        <w:tblpPr w:topFromText="6" w:bottomFromText="170" w:vertAnchor="text" w:tblpY="6"/>
        <w:tblW w:w="10530" w:type="dxa"/>
        <w:tblLayout w:type="fixed"/>
        <w:tblCellMar>
          <w:left w:w="0" w:type="dxa"/>
          <w:right w:w="0" w:type="dxa"/>
        </w:tblCellMar>
        <w:tblLook w:val="0000" w:firstRow="0" w:lastRow="0" w:firstColumn="0" w:lastColumn="0" w:noHBand="0" w:noVBand="0"/>
      </w:tblPr>
      <w:tblGrid>
        <w:gridCol w:w="2876"/>
        <w:gridCol w:w="7654"/>
      </w:tblGrid>
      <w:tr w:rsidR="006061C6" w:rsidRPr="006E2334" w14:paraId="1C451F07" w14:textId="77777777" w:rsidTr="002A76FC">
        <w:trPr>
          <w:cantSplit/>
          <w:trHeight w:val="284"/>
        </w:trPr>
        <w:tc>
          <w:tcPr>
            <w:tcW w:w="2876" w:type="dxa"/>
            <w:vMerge w:val="restart"/>
            <w:shd w:val="clear" w:color="auto" w:fill="auto"/>
          </w:tcPr>
          <w:p w14:paraId="092499FF" w14:textId="2D4ECA2A" w:rsidR="00B21F9E" w:rsidRDefault="00B21F9E" w:rsidP="006061C6">
            <w:pPr>
              <w:pStyle w:val="ECVDate"/>
            </w:pPr>
            <w:r>
              <w:t xml:space="preserve">04/2022 – à </w:t>
            </w:r>
            <w:proofErr w:type="spellStart"/>
            <w:r>
              <w:t>ce</w:t>
            </w:r>
            <w:proofErr w:type="spellEnd"/>
            <w:r>
              <w:t xml:space="preserve"> jour</w:t>
            </w:r>
          </w:p>
          <w:p w14:paraId="634580FE" w14:textId="77777777" w:rsidR="00B21F9E" w:rsidRDefault="00B21F9E" w:rsidP="006061C6">
            <w:pPr>
              <w:pStyle w:val="ECVDate"/>
            </w:pPr>
          </w:p>
          <w:p w14:paraId="4ECD7025" w14:textId="77777777" w:rsidR="00B21F9E" w:rsidRDefault="00B21F9E" w:rsidP="006061C6">
            <w:pPr>
              <w:pStyle w:val="ECVDate"/>
            </w:pPr>
          </w:p>
          <w:p w14:paraId="362A97DE" w14:textId="77777777" w:rsidR="00B21F9E" w:rsidRDefault="00B21F9E" w:rsidP="006061C6">
            <w:pPr>
              <w:pStyle w:val="ECVDate"/>
            </w:pPr>
          </w:p>
          <w:p w14:paraId="67671674" w14:textId="77777777" w:rsidR="00303E93" w:rsidRDefault="00303E93" w:rsidP="006061C6">
            <w:pPr>
              <w:pStyle w:val="ECVDate"/>
            </w:pPr>
          </w:p>
          <w:p w14:paraId="2BC9EE0F" w14:textId="77777777" w:rsidR="00303E93" w:rsidRDefault="00303E93" w:rsidP="006061C6">
            <w:pPr>
              <w:pStyle w:val="ECVDate"/>
            </w:pPr>
          </w:p>
          <w:p w14:paraId="318C8999" w14:textId="77777777" w:rsidR="00303E93" w:rsidRDefault="00303E93" w:rsidP="006061C6">
            <w:pPr>
              <w:pStyle w:val="ECVDate"/>
            </w:pPr>
          </w:p>
          <w:p w14:paraId="21BC0F9B" w14:textId="3EDC7235" w:rsidR="00303E93" w:rsidRDefault="00303E93" w:rsidP="006061C6">
            <w:pPr>
              <w:pStyle w:val="ECVDate"/>
            </w:pPr>
          </w:p>
          <w:p w14:paraId="2A16414F" w14:textId="32D43650" w:rsidR="006B56F6" w:rsidRDefault="006B56F6" w:rsidP="006061C6">
            <w:pPr>
              <w:pStyle w:val="ECVDate"/>
            </w:pPr>
          </w:p>
          <w:p w14:paraId="123460E6" w14:textId="7E76161E" w:rsidR="006B56F6" w:rsidRDefault="006B56F6" w:rsidP="006061C6">
            <w:pPr>
              <w:pStyle w:val="ECVDate"/>
            </w:pPr>
          </w:p>
          <w:p w14:paraId="133B7071" w14:textId="6A55561F" w:rsidR="006B56F6" w:rsidRDefault="006B56F6" w:rsidP="006061C6">
            <w:pPr>
              <w:pStyle w:val="ECVDate"/>
            </w:pPr>
          </w:p>
          <w:p w14:paraId="66D5D081" w14:textId="33ACDE9F" w:rsidR="006B56F6" w:rsidRDefault="006B56F6" w:rsidP="006061C6">
            <w:pPr>
              <w:pStyle w:val="ECVDate"/>
            </w:pPr>
          </w:p>
          <w:p w14:paraId="09E559F9" w14:textId="77777777" w:rsidR="006B56F6" w:rsidRDefault="006B56F6" w:rsidP="006061C6">
            <w:pPr>
              <w:pStyle w:val="ECVDate"/>
            </w:pPr>
          </w:p>
          <w:p w14:paraId="51B649F7" w14:textId="77777777" w:rsidR="00303E93" w:rsidRDefault="00303E93" w:rsidP="006061C6">
            <w:pPr>
              <w:pStyle w:val="ECVDate"/>
            </w:pPr>
          </w:p>
          <w:p w14:paraId="2D0D6E0E" w14:textId="77777777" w:rsidR="00303E93" w:rsidRDefault="00303E93" w:rsidP="006061C6">
            <w:pPr>
              <w:pStyle w:val="ECVDate"/>
            </w:pPr>
          </w:p>
          <w:p w14:paraId="39696168" w14:textId="77777777" w:rsidR="006B56F6" w:rsidRDefault="006B56F6" w:rsidP="006061C6">
            <w:pPr>
              <w:pStyle w:val="ECVDate"/>
            </w:pPr>
          </w:p>
          <w:p w14:paraId="6DC8905C" w14:textId="77777777" w:rsidR="006B56F6" w:rsidRDefault="006B56F6" w:rsidP="006061C6">
            <w:pPr>
              <w:pStyle w:val="ECVDate"/>
            </w:pPr>
          </w:p>
          <w:p w14:paraId="21652D8C" w14:textId="77777777" w:rsidR="006B56F6" w:rsidRDefault="006B56F6" w:rsidP="006061C6">
            <w:pPr>
              <w:pStyle w:val="ECVDate"/>
            </w:pPr>
          </w:p>
          <w:p w14:paraId="12E4196D" w14:textId="42571248" w:rsidR="006061C6" w:rsidRDefault="006061C6" w:rsidP="006061C6">
            <w:pPr>
              <w:pStyle w:val="ECVDate"/>
            </w:pPr>
            <w:r>
              <w:t>01/202</w:t>
            </w:r>
            <w:r w:rsidR="00E063C7">
              <w:t>2</w:t>
            </w:r>
            <w:r>
              <w:t xml:space="preserve"> – </w:t>
            </w:r>
            <w:r w:rsidR="00B21F9E">
              <w:t>04/2022</w:t>
            </w:r>
          </w:p>
          <w:p w14:paraId="683D73AF" w14:textId="77777777" w:rsidR="006061C6" w:rsidRDefault="006061C6" w:rsidP="006061C6">
            <w:pPr>
              <w:pStyle w:val="ECVDate"/>
            </w:pPr>
          </w:p>
          <w:p w14:paraId="4C7FB58D" w14:textId="77777777" w:rsidR="006061C6" w:rsidRDefault="006061C6" w:rsidP="006061C6">
            <w:pPr>
              <w:pStyle w:val="ECVDate"/>
            </w:pPr>
          </w:p>
          <w:p w14:paraId="6F56886B" w14:textId="77777777" w:rsidR="004934D7" w:rsidRDefault="004934D7" w:rsidP="006061C6">
            <w:pPr>
              <w:pStyle w:val="ECVDate"/>
            </w:pPr>
          </w:p>
          <w:p w14:paraId="070EB150" w14:textId="77777777" w:rsidR="004934D7" w:rsidRDefault="004934D7" w:rsidP="006061C6">
            <w:pPr>
              <w:pStyle w:val="ECVDate"/>
            </w:pPr>
          </w:p>
          <w:p w14:paraId="1188F0A0" w14:textId="77777777" w:rsidR="004934D7" w:rsidRDefault="004934D7" w:rsidP="006061C6">
            <w:pPr>
              <w:pStyle w:val="ECVDate"/>
            </w:pPr>
          </w:p>
          <w:p w14:paraId="56469536" w14:textId="77777777" w:rsidR="004934D7" w:rsidRDefault="004934D7" w:rsidP="006061C6">
            <w:pPr>
              <w:pStyle w:val="ECVDate"/>
            </w:pPr>
          </w:p>
          <w:p w14:paraId="4C121E4F" w14:textId="4D83D9C7" w:rsidR="006061C6" w:rsidRDefault="006061C6" w:rsidP="006061C6">
            <w:pPr>
              <w:pStyle w:val="ECVDate"/>
              <w:rPr>
                <w:lang w:val="fr-FR"/>
              </w:rPr>
            </w:pPr>
            <w:r>
              <w:t>09/2021 – 01/2022</w:t>
            </w:r>
          </w:p>
        </w:tc>
        <w:tc>
          <w:tcPr>
            <w:tcW w:w="7654" w:type="dxa"/>
            <w:shd w:val="clear" w:color="auto" w:fill="auto"/>
          </w:tcPr>
          <w:p w14:paraId="3E82CFD0" w14:textId="410F3261" w:rsidR="00B21F9E" w:rsidRDefault="00B21F9E" w:rsidP="006061C6">
            <w:pPr>
              <w:pStyle w:val="ECVSubSectionHeading"/>
              <w:rPr>
                <w:lang w:val="en-US" w:eastAsia="hi-IN"/>
              </w:rPr>
            </w:pPr>
            <w:r>
              <w:rPr>
                <w:lang w:val="en-US" w:eastAsia="hi-IN"/>
              </w:rPr>
              <w:t>Consultant ABAP/Fiori + DevOps</w:t>
            </w:r>
            <w:r w:rsidR="00303E93">
              <w:rPr>
                <w:lang w:val="en-US" w:eastAsia="hi-IN"/>
              </w:rPr>
              <w:t xml:space="preserve"> (240j/h)</w:t>
            </w:r>
          </w:p>
          <w:p w14:paraId="00375B5C" w14:textId="52CE7CE0" w:rsidR="00B21F9E" w:rsidRPr="006B56F6" w:rsidRDefault="00B21F9E" w:rsidP="006061C6">
            <w:pPr>
              <w:pStyle w:val="ECVSubSectionHeading"/>
              <w:rPr>
                <w:b/>
                <w:bCs/>
                <w:color w:val="3F3A38"/>
                <w:sz w:val="18"/>
                <w:lang w:val="fr-FR"/>
              </w:rPr>
            </w:pPr>
            <w:proofErr w:type="gramStart"/>
            <w:r w:rsidRPr="006B56F6">
              <w:rPr>
                <w:b/>
                <w:bCs/>
                <w:color w:val="3F3A38"/>
                <w:sz w:val="18"/>
                <w:lang w:val="fr-FR"/>
              </w:rPr>
              <w:t>e</w:t>
            </w:r>
            <w:proofErr w:type="gramEnd"/>
            <w:r w:rsidRPr="006B56F6">
              <w:rPr>
                <w:b/>
                <w:bCs/>
                <w:color w:val="3F3A38"/>
                <w:sz w:val="18"/>
                <w:lang w:val="fr-FR"/>
              </w:rPr>
              <w:t>-Kenz – client : Lafayette</w:t>
            </w:r>
          </w:p>
          <w:p w14:paraId="6BCEC303" w14:textId="16022684" w:rsidR="00B21F9E" w:rsidRDefault="00303E93" w:rsidP="00303E93">
            <w:pPr>
              <w:pStyle w:val="ECVSectionBullet"/>
              <w:numPr>
                <w:ilvl w:val="0"/>
                <w:numId w:val="2"/>
              </w:numPr>
              <w:jc w:val="both"/>
              <w:rPr>
                <w:lang w:val="fr-FR"/>
              </w:rPr>
            </w:pPr>
            <w:r>
              <w:rPr>
                <w:lang w:val="fr-FR"/>
              </w:rPr>
              <w:t xml:space="preserve">Intégration d’application ECC dans Fiori (suite Office </w:t>
            </w:r>
            <w:proofErr w:type="spellStart"/>
            <w:r>
              <w:rPr>
                <w:lang w:val="fr-FR"/>
              </w:rPr>
              <w:t>deprecated</w:t>
            </w:r>
            <w:proofErr w:type="spellEnd"/>
            <w:r>
              <w:rPr>
                <w:lang w:val="fr-FR"/>
              </w:rPr>
              <w:t>)</w:t>
            </w:r>
          </w:p>
          <w:p w14:paraId="36A695C6" w14:textId="756A403D" w:rsidR="00303E93" w:rsidRPr="006B56F6" w:rsidRDefault="00303E93" w:rsidP="00303E93">
            <w:pPr>
              <w:pStyle w:val="ECVSubSectionHeading"/>
              <w:rPr>
                <w:b/>
                <w:bCs/>
                <w:color w:val="3F3A38"/>
                <w:sz w:val="18"/>
                <w:lang w:val="fr-FR"/>
              </w:rPr>
            </w:pPr>
            <w:proofErr w:type="gramStart"/>
            <w:r w:rsidRPr="006B56F6">
              <w:rPr>
                <w:b/>
                <w:bCs/>
                <w:color w:val="3F3A38"/>
                <w:sz w:val="18"/>
                <w:lang w:val="fr-FR"/>
              </w:rPr>
              <w:t>e</w:t>
            </w:r>
            <w:proofErr w:type="gramEnd"/>
            <w:r w:rsidRPr="006B56F6">
              <w:rPr>
                <w:b/>
                <w:bCs/>
                <w:color w:val="3F3A38"/>
                <w:sz w:val="18"/>
                <w:lang w:val="fr-FR"/>
              </w:rPr>
              <w:t xml:space="preserve">-Kenz – client : </w:t>
            </w:r>
            <w:proofErr w:type="spellStart"/>
            <w:r w:rsidRPr="006B56F6">
              <w:rPr>
                <w:b/>
                <w:bCs/>
                <w:color w:val="3F3A38"/>
                <w:sz w:val="18"/>
                <w:lang w:val="fr-FR"/>
              </w:rPr>
              <w:t>Panelux</w:t>
            </w:r>
            <w:proofErr w:type="spellEnd"/>
          </w:p>
          <w:p w14:paraId="082F487E" w14:textId="1A0515C5" w:rsidR="00303E93" w:rsidRDefault="00303E93" w:rsidP="00303E93">
            <w:pPr>
              <w:pStyle w:val="ECVSectionBullet"/>
              <w:numPr>
                <w:ilvl w:val="0"/>
                <w:numId w:val="2"/>
              </w:numPr>
              <w:jc w:val="both"/>
              <w:rPr>
                <w:lang w:val="fr-FR"/>
              </w:rPr>
            </w:pPr>
            <w:r>
              <w:rPr>
                <w:lang w:val="fr-FR"/>
              </w:rPr>
              <w:t>Avant-vente sur la transmission d’un catalogue produit vers une api Européenne</w:t>
            </w:r>
          </w:p>
          <w:p w14:paraId="5020F025" w14:textId="00F07597" w:rsidR="00303E93" w:rsidRPr="006B56F6" w:rsidRDefault="00303E93" w:rsidP="006B56F6">
            <w:pPr>
              <w:pStyle w:val="ECVSubSectionHeading"/>
              <w:rPr>
                <w:b/>
                <w:bCs/>
                <w:color w:val="3F3A38"/>
                <w:sz w:val="18"/>
                <w:lang w:val="fr-FR"/>
              </w:rPr>
            </w:pPr>
            <w:proofErr w:type="gramStart"/>
            <w:r w:rsidRPr="006B56F6">
              <w:rPr>
                <w:b/>
                <w:bCs/>
                <w:color w:val="3F3A38"/>
                <w:sz w:val="18"/>
                <w:lang w:val="fr-FR"/>
              </w:rPr>
              <w:t>e</w:t>
            </w:r>
            <w:proofErr w:type="gramEnd"/>
            <w:r w:rsidRPr="006B56F6">
              <w:rPr>
                <w:b/>
                <w:bCs/>
                <w:color w:val="3F3A38"/>
                <w:sz w:val="18"/>
                <w:lang w:val="fr-FR"/>
              </w:rPr>
              <w:t xml:space="preserve">-Kenz – clients : Chambre de commerce / Chaux de </w:t>
            </w:r>
            <w:proofErr w:type="spellStart"/>
            <w:r w:rsidRPr="006B56F6">
              <w:rPr>
                <w:b/>
                <w:bCs/>
                <w:color w:val="3F3A38"/>
                <w:sz w:val="18"/>
                <w:lang w:val="fr-FR"/>
              </w:rPr>
              <w:t>Contern</w:t>
            </w:r>
            <w:proofErr w:type="spellEnd"/>
          </w:p>
          <w:p w14:paraId="23DBD76E" w14:textId="5BD7D054" w:rsidR="00303E93" w:rsidRDefault="00303E93" w:rsidP="00303E93">
            <w:pPr>
              <w:pStyle w:val="ECVSectionBullet"/>
              <w:numPr>
                <w:ilvl w:val="0"/>
                <w:numId w:val="2"/>
              </w:numPr>
              <w:jc w:val="both"/>
              <w:rPr>
                <w:lang w:val="fr-FR"/>
              </w:rPr>
            </w:pPr>
            <w:r>
              <w:rPr>
                <w:lang w:val="fr-FR"/>
              </w:rPr>
              <w:t xml:space="preserve">Dans le cadre de l’informatisation des factures dans les sociétés étatiques du Luxembourg, extraction des factures avec plusieurs critères de sélection et envoi sur FTP pour être traité par une interface externe </w:t>
            </w:r>
            <w:proofErr w:type="spellStart"/>
            <w:r>
              <w:rPr>
                <w:lang w:val="fr-FR"/>
              </w:rPr>
              <w:t>Babelway</w:t>
            </w:r>
            <w:proofErr w:type="spellEnd"/>
            <w:r>
              <w:rPr>
                <w:lang w:val="fr-FR"/>
              </w:rPr>
              <w:t>.</w:t>
            </w:r>
          </w:p>
          <w:p w14:paraId="01600C59" w14:textId="1059763B" w:rsidR="006B56F6" w:rsidRPr="006B56F6" w:rsidRDefault="006B56F6" w:rsidP="006B56F6">
            <w:pPr>
              <w:pStyle w:val="ECVSubSectionHeading"/>
              <w:rPr>
                <w:b/>
                <w:bCs/>
                <w:color w:val="3F3A38"/>
                <w:sz w:val="18"/>
                <w:lang w:val="fr-FR"/>
              </w:rPr>
            </w:pPr>
            <w:proofErr w:type="gramStart"/>
            <w:r w:rsidRPr="006B56F6">
              <w:rPr>
                <w:b/>
                <w:bCs/>
                <w:color w:val="3F3A38"/>
                <w:sz w:val="18"/>
                <w:lang w:val="fr-FR"/>
              </w:rPr>
              <w:t>e</w:t>
            </w:r>
            <w:proofErr w:type="gramEnd"/>
            <w:r w:rsidRPr="006B56F6">
              <w:rPr>
                <w:b/>
                <w:bCs/>
                <w:color w:val="3F3A38"/>
                <w:sz w:val="18"/>
                <w:lang w:val="fr-FR"/>
              </w:rPr>
              <w:t xml:space="preserve">-Kenz – client : </w:t>
            </w:r>
            <w:proofErr w:type="spellStart"/>
            <w:r w:rsidRPr="006B56F6">
              <w:rPr>
                <w:b/>
                <w:bCs/>
                <w:color w:val="3F3A38"/>
                <w:sz w:val="18"/>
                <w:lang w:val="fr-FR"/>
              </w:rPr>
              <w:t>Prefalux</w:t>
            </w:r>
            <w:proofErr w:type="spellEnd"/>
          </w:p>
          <w:p w14:paraId="6F569347" w14:textId="2B4CD38C" w:rsidR="006B56F6" w:rsidRDefault="006B56F6" w:rsidP="006B56F6">
            <w:pPr>
              <w:pStyle w:val="ECVSectionBullet"/>
              <w:numPr>
                <w:ilvl w:val="0"/>
                <w:numId w:val="2"/>
              </w:numPr>
              <w:jc w:val="both"/>
              <w:rPr>
                <w:lang w:val="fr-FR"/>
              </w:rPr>
            </w:pPr>
            <w:r>
              <w:rPr>
                <w:lang w:val="fr-FR"/>
              </w:rPr>
              <w:t>Intervention correction de bugs et ajout de fonctionnalité sur un programme existant</w:t>
            </w:r>
          </w:p>
          <w:p w14:paraId="3D5C697E" w14:textId="649702F6" w:rsidR="006B56F6" w:rsidRPr="006B56F6" w:rsidRDefault="006B56F6" w:rsidP="006B56F6">
            <w:pPr>
              <w:pStyle w:val="ECVSubSectionHeading"/>
              <w:rPr>
                <w:b/>
                <w:bCs/>
                <w:color w:val="3F3A38"/>
                <w:sz w:val="18"/>
                <w:lang w:val="fr-FR"/>
              </w:rPr>
            </w:pPr>
            <w:proofErr w:type="gramStart"/>
            <w:r w:rsidRPr="006B56F6">
              <w:rPr>
                <w:b/>
                <w:bCs/>
                <w:color w:val="3F3A38"/>
                <w:sz w:val="18"/>
                <w:lang w:val="fr-FR"/>
              </w:rPr>
              <w:t>e</w:t>
            </w:r>
            <w:proofErr w:type="gramEnd"/>
            <w:r w:rsidRPr="006B56F6">
              <w:rPr>
                <w:b/>
                <w:bCs/>
                <w:color w:val="3F3A38"/>
                <w:sz w:val="18"/>
                <w:lang w:val="fr-FR"/>
              </w:rPr>
              <w:t>-Kenz – client : CACO</w:t>
            </w:r>
          </w:p>
          <w:p w14:paraId="36CFCDD6" w14:textId="14CB01C5" w:rsidR="006B56F6" w:rsidRDefault="006B56F6" w:rsidP="006B56F6">
            <w:pPr>
              <w:pStyle w:val="ECVSectionBullet"/>
              <w:numPr>
                <w:ilvl w:val="0"/>
                <w:numId w:val="2"/>
              </w:numPr>
              <w:jc w:val="both"/>
              <w:rPr>
                <w:lang w:val="fr-FR"/>
              </w:rPr>
            </w:pPr>
            <w:r>
              <w:rPr>
                <w:lang w:val="fr-FR"/>
              </w:rPr>
              <w:t>Intervention correction de bugs et ajout de fonctionnalité sur un programme existant</w:t>
            </w:r>
          </w:p>
          <w:p w14:paraId="4B0F92D2" w14:textId="144ABEFA" w:rsidR="006B56F6" w:rsidRPr="006B56F6" w:rsidRDefault="006B56F6" w:rsidP="006B56F6">
            <w:pPr>
              <w:pStyle w:val="ECVSubSectionHeading"/>
              <w:rPr>
                <w:b/>
                <w:bCs/>
                <w:color w:val="3F3A38"/>
                <w:sz w:val="18"/>
                <w:lang w:val="fr-FR"/>
              </w:rPr>
            </w:pPr>
            <w:proofErr w:type="gramStart"/>
            <w:r w:rsidRPr="006B56F6">
              <w:rPr>
                <w:b/>
                <w:bCs/>
                <w:color w:val="3F3A38"/>
                <w:sz w:val="18"/>
                <w:lang w:val="fr-FR"/>
              </w:rPr>
              <w:t>e</w:t>
            </w:r>
            <w:proofErr w:type="gramEnd"/>
            <w:r w:rsidRPr="006B56F6">
              <w:rPr>
                <w:b/>
                <w:bCs/>
                <w:color w:val="3F3A38"/>
                <w:sz w:val="18"/>
                <w:lang w:val="fr-FR"/>
              </w:rPr>
              <w:t xml:space="preserve">-Kenz – client : CFL </w:t>
            </w:r>
          </w:p>
          <w:p w14:paraId="128D426F" w14:textId="77A474C6" w:rsidR="006B56F6" w:rsidRDefault="006B56F6" w:rsidP="006B56F6">
            <w:pPr>
              <w:pStyle w:val="ECVSectionBullet"/>
              <w:numPr>
                <w:ilvl w:val="0"/>
                <w:numId w:val="2"/>
              </w:numPr>
              <w:jc w:val="both"/>
              <w:rPr>
                <w:lang w:val="fr-FR"/>
              </w:rPr>
            </w:pPr>
            <w:r>
              <w:rPr>
                <w:lang w:val="fr-FR"/>
              </w:rPr>
              <w:t xml:space="preserve">Programme de modification de masse </w:t>
            </w:r>
            <w:proofErr w:type="gramStart"/>
            <w:r>
              <w:rPr>
                <w:lang w:val="fr-FR"/>
              </w:rPr>
              <w:t>de l’email</w:t>
            </w:r>
            <w:proofErr w:type="gramEnd"/>
            <w:r>
              <w:rPr>
                <w:lang w:val="fr-FR"/>
              </w:rPr>
              <w:t xml:space="preserve"> fournisseur</w:t>
            </w:r>
          </w:p>
          <w:p w14:paraId="7B20D872" w14:textId="0F2751A4" w:rsidR="006B56F6" w:rsidRPr="006B56F6" w:rsidRDefault="006B56F6" w:rsidP="006B56F6">
            <w:pPr>
              <w:pStyle w:val="ECVSubSectionHeading"/>
              <w:rPr>
                <w:b/>
                <w:bCs/>
                <w:color w:val="3F3A38"/>
                <w:sz w:val="18"/>
                <w:lang w:val="fr-FR"/>
              </w:rPr>
            </w:pPr>
            <w:proofErr w:type="gramStart"/>
            <w:r w:rsidRPr="006B56F6">
              <w:rPr>
                <w:b/>
                <w:bCs/>
                <w:color w:val="3F3A38"/>
                <w:sz w:val="18"/>
                <w:lang w:val="fr-FR"/>
              </w:rPr>
              <w:t>e</w:t>
            </w:r>
            <w:proofErr w:type="gramEnd"/>
            <w:r w:rsidRPr="006B56F6">
              <w:rPr>
                <w:b/>
                <w:bCs/>
                <w:color w:val="3F3A38"/>
                <w:sz w:val="18"/>
                <w:lang w:val="fr-FR"/>
              </w:rPr>
              <w:t xml:space="preserve">-Kenz – projets internes : </w:t>
            </w:r>
          </w:p>
          <w:p w14:paraId="7273B0E7" w14:textId="2AB4DBF4" w:rsidR="006B56F6" w:rsidRDefault="006B56F6" w:rsidP="006B56F6">
            <w:pPr>
              <w:pStyle w:val="ECVSectionBullet"/>
              <w:numPr>
                <w:ilvl w:val="0"/>
                <w:numId w:val="2"/>
              </w:numPr>
              <w:jc w:val="both"/>
              <w:rPr>
                <w:lang w:val="fr-FR"/>
              </w:rPr>
            </w:pPr>
            <w:r>
              <w:rPr>
                <w:lang w:val="fr-FR"/>
              </w:rPr>
              <w:t>Mise en place de différents design pattern</w:t>
            </w:r>
          </w:p>
          <w:p w14:paraId="18C74FBA" w14:textId="3F54A6D8" w:rsidR="00303E93" w:rsidRPr="006B56F6" w:rsidRDefault="006B56F6" w:rsidP="006B56F6">
            <w:pPr>
              <w:pStyle w:val="ECVSectionBullet"/>
              <w:numPr>
                <w:ilvl w:val="0"/>
                <w:numId w:val="2"/>
              </w:numPr>
              <w:jc w:val="both"/>
              <w:rPr>
                <w:lang w:val="fr-FR"/>
              </w:rPr>
            </w:pPr>
            <w:r>
              <w:rPr>
                <w:lang w:val="fr-FR"/>
              </w:rPr>
              <w:t xml:space="preserve">Installation des best practices sur serveur </w:t>
            </w:r>
            <w:proofErr w:type="spellStart"/>
            <w:r>
              <w:rPr>
                <w:lang w:val="fr-FR"/>
              </w:rPr>
              <w:t>sandbox</w:t>
            </w:r>
            <w:proofErr w:type="spellEnd"/>
            <w:r w:rsidR="00303E93" w:rsidRPr="006B56F6">
              <w:rPr>
                <w:lang w:val="fr-FR"/>
              </w:rPr>
              <w:t xml:space="preserve">  </w:t>
            </w:r>
          </w:p>
          <w:p w14:paraId="64C0F61A" w14:textId="77777777" w:rsidR="00B21F9E" w:rsidRPr="00B21F9E" w:rsidRDefault="00B21F9E" w:rsidP="006061C6">
            <w:pPr>
              <w:pStyle w:val="ECVSubSectionHeading"/>
              <w:rPr>
                <w:color w:val="3F3A38"/>
                <w:sz w:val="18"/>
                <w:lang w:val="fr-FR"/>
              </w:rPr>
            </w:pPr>
          </w:p>
          <w:p w14:paraId="005D78C9" w14:textId="7D479743" w:rsidR="006061C6" w:rsidRPr="006061C6" w:rsidRDefault="006061C6" w:rsidP="006061C6">
            <w:pPr>
              <w:pStyle w:val="ECVSubSectionHeading"/>
              <w:rPr>
                <w:lang w:val="en-US" w:eastAsia="hi-IN"/>
              </w:rPr>
            </w:pPr>
            <w:r w:rsidRPr="006061C6">
              <w:rPr>
                <w:lang w:val="en-US" w:eastAsia="hi-IN"/>
              </w:rPr>
              <w:t>SAP Developer</w:t>
            </w:r>
            <w:r>
              <w:rPr>
                <w:lang w:val="en-US" w:eastAsia="hi-IN"/>
              </w:rPr>
              <w:t>/Consultant (</w:t>
            </w:r>
            <w:r w:rsidR="00B21F9E">
              <w:rPr>
                <w:lang w:val="en-US" w:eastAsia="hi-IN"/>
              </w:rPr>
              <w:t>9</w:t>
            </w:r>
            <w:r w:rsidR="004934D7">
              <w:rPr>
                <w:lang w:val="en-US" w:eastAsia="hi-IN"/>
              </w:rPr>
              <w:t>0j/h)</w:t>
            </w:r>
          </w:p>
          <w:p w14:paraId="00C50630" w14:textId="466799F2" w:rsidR="006061C6" w:rsidRPr="006B56F6" w:rsidRDefault="006061C6" w:rsidP="006B56F6">
            <w:pPr>
              <w:pStyle w:val="ECVSubSectionHeading"/>
              <w:rPr>
                <w:b/>
                <w:bCs/>
                <w:color w:val="3F3A38"/>
                <w:sz w:val="18"/>
                <w:lang w:val="fr-FR"/>
              </w:rPr>
            </w:pPr>
            <w:proofErr w:type="gramStart"/>
            <w:r w:rsidRPr="006B56F6">
              <w:rPr>
                <w:b/>
                <w:bCs/>
                <w:color w:val="3F3A38"/>
                <w:sz w:val="18"/>
                <w:lang w:val="fr-FR"/>
              </w:rPr>
              <w:t>e</w:t>
            </w:r>
            <w:proofErr w:type="gramEnd"/>
            <w:r w:rsidRPr="006B56F6">
              <w:rPr>
                <w:b/>
                <w:bCs/>
                <w:color w:val="3F3A38"/>
                <w:sz w:val="18"/>
                <w:lang w:val="fr-FR"/>
              </w:rPr>
              <w:t xml:space="preserve">-Kenz – client : </w:t>
            </w:r>
            <w:proofErr w:type="spellStart"/>
            <w:r w:rsidRPr="006B56F6">
              <w:rPr>
                <w:b/>
                <w:bCs/>
                <w:color w:val="3F3A38"/>
                <w:sz w:val="18"/>
                <w:lang w:val="fr-FR"/>
              </w:rPr>
              <w:t>eb</w:t>
            </w:r>
            <w:proofErr w:type="spellEnd"/>
            <w:r w:rsidRPr="006B56F6">
              <w:rPr>
                <w:b/>
                <w:bCs/>
                <w:color w:val="3F3A38"/>
                <w:sz w:val="18"/>
                <w:lang w:val="fr-FR"/>
              </w:rPr>
              <w:t>-Trans, Luxembourg.</w:t>
            </w:r>
          </w:p>
          <w:p w14:paraId="0F89BAC6" w14:textId="149AE545" w:rsidR="006061C6" w:rsidRPr="006061C6" w:rsidRDefault="006061C6" w:rsidP="006061C6">
            <w:pPr>
              <w:pStyle w:val="ECVSectionBullet"/>
              <w:numPr>
                <w:ilvl w:val="0"/>
                <w:numId w:val="2"/>
              </w:numPr>
              <w:jc w:val="both"/>
              <w:rPr>
                <w:lang w:val="fr-FR"/>
              </w:rPr>
            </w:pPr>
            <w:r w:rsidRPr="006061C6">
              <w:rPr>
                <w:lang w:val="fr-FR"/>
              </w:rPr>
              <w:t xml:space="preserve">Mis </w:t>
            </w:r>
            <w:r w:rsidR="004934D7" w:rsidRPr="006061C6">
              <w:rPr>
                <w:lang w:val="fr-FR"/>
              </w:rPr>
              <w:t>à</w:t>
            </w:r>
            <w:r w:rsidRPr="006061C6">
              <w:rPr>
                <w:lang w:val="fr-FR"/>
              </w:rPr>
              <w:t xml:space="preserve"> jour de programmes</w:t>
            </w:r>
          </w:p>
          <w:p w14:paraId="39BD6A69" w14:textId="54D21BEF" w:rsidR="006061C6" w:rsidRPr="006061C6" w:rsidRDefault="006061C6" w:rsidP="006061C6">
            <w:pPr>
              <w:pStyle w:val="ECVSectionBullet"/>
              <w:numPr>
                <w:ilvl w:val="0"/>
                <w:numId w:val="2"/>
              </w:numPr>
              <w:jc w:val="both"/>
              <w:rPr>
                <w:lang w:val="fr-FR"/>
              </w:rPr>
            </w:pPr>
            <w:r w:rsidRPr="006061C6">
              <w:rPr>
                <w:lang w:val="fr-FR"/>
              </w:rPr>
              <w:t>Gestion des autorisations</w:t>
            </w:r>
          </w:p>
          <w:p w14:paraId="1B8685BB" w14:textId="51AD0DB7" w:rsidR="006061C6" w:rsidRPr="006B56F6" w:rsidRDefault="006061C6" w:rsidP="006B56F6">
            <w:pPr>
              <w:pStyle w:val="ECVSubSectionHeading"/>
              <w:rPr>
                <w:b/>
                <w:bCs/>
                <w:color w:val="3F3A38"/>
                <w:sz w:val="18"/>
                <w:lang w:val="fr-FR"/>
              </w:rPr>
            </w:pPr>
            <w:proofErr w:type="gramStart"/>
            <w:r w:rsidRPr="006B56F6">
              <w:rPr>
                <w:b/>
                <w:bCs/>
                <w:color w:val="3F3A38"/>
                <w:sz w:val="18"/>
                <w:lang w:val="fr-FR"/>
              </w:rPr>
              <w:t>e</w:t>
            </w:r>
            <w:proofErr w:type="gramEnd"/>
            <w:r w:rsidRPr="006B56F6">
              <w:rPr>
                <w:b/>
                <w:bCs/>
                <w:color w:val="3F3A38"/>
                <w:sz w:val="18"/>
                <w:lang w:val="fr-FR"/>
              </w:rPr>
              <w:t>-Kenz – client : CACO</w:t>
            </w:r>
          </w:p>
          <w:p w14:paraId="76F407B5" w14:textId="5FF6E3F7" w:rsidR="006061C6" w:rsidRPr="006061C6" w:rsidRDefault="006061C6" w:rsidP="006061C6">
            <w:pPr>
              <w:pStyle w:val="ECVSectionBullet"/>
              <w:numPr>
                <w:ilvl w:val="0"/>
                <w:numId w:val="2"/>
              </w:numPr>
              <w:jc w:val="both"/>
              <w:rPr>
                <w:lang w:val="fr-FR"/>
              </w:rPr>
            </w:pPr>
            <w:r w:rsidRPr="006061C6">
              <w:rPr>
                <w:lang w:val="fr-FR"/>
              </w:rPr>
              <w:t>Programme de rapprochement de frais bancaires.</w:t>
            </w:r>
          </w:p>
          <w:p w14:paraId="256877BF" w14:textId="77777777" w:rsidR="006061C6" w:rsidRPr="006061C6" w:rsidRDefault="006061C6" w:rsidP="006061C6">
            <w:pPr>
              <w:pStyle w:val="ECVSubSectionHeading"/>
              <w:rPr>
                <w:lang w:val="en-US" w:eastAsia="hi-IN"/>
              </w:rPr>
            </w:pPr>
          </w:p>
          <w:p w14:paraId="6E21A85E" w14:textId="33C6A398" w:rsidR="006061C6" w:rsidRPr="006061C6" w:rsidRDefault="006061C6" w:rsidP="006061C6">
            <w:pPr>
              <w:pStyle w:val="ECVSubSectionHeading"/>
              <w:rPr>
                <w:lang w:val="en-US" w:eastAsia="hi-IN"/>
              </w:rPr>
            </w:pPr>
            <w:r w:rsidRPr="006061C6">
              <w:rPr>
                <w:lang w:val="en-US" w:eastAsia="hi-IN"/>
              </w:rPr>
              <w:t>ABAP Developer (80j/h)</w:t>
            </w:r>
          </w:p>
        </w:tc>
      </w:tr>
      <w:tr w:rsidR="006061C6" w:rsidRPr="00496B4C" w14:paraId="24C7E919" w14:textId="77777777" w:rsidTr="002A76FC">
        <w:trPr>
          <w:cantSplit/>
          <w:trHeight w:val="284"/>
        </w:trPr>
        <w:tc>
          <w:tcPr>
            <w:tcW w:w="2876" w:type="dxa"/>
            <w:vMerge/>
            <w:shd w:val="clear" w:color="auto" w:fill="auto"/>
          </w:tcPr>
          <w:p w14:paraId="20FF6B86" w14:textId="77777777" w:rsidR="006061C6" w:rsidRDefault="006061C6" w:rsidP="006061C6">
            <w:pPr>
              <w:pStyle w:val="ECVDate"/>
              <w:rPr>
                <w:lang w:val="fr-FR"/>
              </w:rPr>
            </w:pPr>
          </w:p>
        </w:tc>
        <w:tc>
          <w:tcPr>
            <w:tcW w:w="7654" w:type="dxa"/>
            <w:shd w:val="clear" w:color="auto" w:fill="auto"/>
          </w:tcPr>
          <w:p w14:paraId="01CCB1A6" w14:textId="281D0CB0" w:rsidR="006061C6" w:rsidRPr="00FD4EBD" w:rsidRDefault="006061C6" w:rsidP="006B56F6">
            <w:pPr>
              <w:pStyle w:val="ECVSubSectionHeading"/>
              <w:rPr>
                <w:lang w:val="fr-LU" w:eastAsia="hi-IN"/>
              </w:rPr>
            </w:pPr>
            <w:proofErr w:type="gramStart"/>
            <w:r w:rsidRPr="006B56F6">
              <w:rPr>
                <w:b/>
                <w:bCs/>
                <w:color w:val="3F3A38"/>
                <w:sz w:val="18"/>
                <w:lang w:val="fr-FR"/>
              </w:rPr>
              <w:t>e</w:t>
            </w:r>
            <w:proofErr w:type="gramEnd"/>
            <w:r w:rsidRPr="006B56F6">
              <w:rPr>
                <w:b/>
                <w:bCs/>
                <w:color w:val="3F3A38"/>
                <w:sz w:val="18"/>
                <w:lang w:val="fr-FR"/>
              </w:rPr>
              <w:t>-Kenz - Client : HVL, Luxembourg</w:t>
            </w:r>
          </w:p>
        </w:tc>
      </w:tr>
      <w:tr w:rsidR="006061C6" w:rsidRPr="006E2334" w14:paraId="4EC56D42" w14:textId="77777777" w:rsidTr="002A76FC">
        <w:trPr>
          <w:cantSplit/>
          <w:trHeight w:val="284"/>
        </w:trPr>
        <w:tc>
          <w:tcPr>
            <w:tcW w:w="2876" w:type="dxa"/>
            <w:vMerge/>
            <w:shd w:val="clear" w:color="auto" w:fill="auto"/>
          </w:tcPr>
          <w:p w14:paraId="13E0A729" w14:textId="77777777" w:rsidR="006061C6" w:rsidRDefault="006061C6" w:rsidP="006061C6">
            <w:pPr>
              <w:pStyle w:val="ECVDate"/>
              <w:rPr>
                <w:lang w:val="fr-FR"/>
              </w:rPr>
            </w:pPr>
          </w:p>
        </w:tc>
        <w:tc>
          <w:tcPr>
            <w:tcW w:w="7654" w:type="dxa"/>
            <w:shd w:val="clear" w:color="auto" w:fill="auto"/>
          </w:tcPr>
          <w:p w14:paraId="2CD60422" w14:textId="77777777" w:rsidR="006061C6" w:rsidRPr="00470FC2" w:rsidRDefault="006061C6" w:rsidP="006061C6">
            <w:pPr>
              <w:pStyle w:val="ECVSectionBullet"/>
              <w:numPr>
                <w:ilvl w:val="0"/>
                <w:numId w:val="2"/>
              </w:numPr>
              <w:jc w:val="both"/>
              <w:rPr>
                <w:lang w:val="fr-FR"/>
              </w:rPr>
            </w:pPr>
            <w:r w:rsidRPr="00470FC2">
              <w:rPr>
                <w:lang w:val="fr-FR"/>
              </w:rPr>
              <w:t xml:space="preserve">Développement d’un programme de </w:t>
            </w:r>
            <w:r>
              <w:rPr>
                <w:lang w:val="fr-FR"/>
              </w:rPr>
              <w:t>comparaison de stock entre SAP et un fichier stocké sur un serveur FTP</w:t>
            </w:r>
          </w:p>
          <w:p w14:paraId="2969618C" w14:textId="77777777" w:rsidR="006061C6" w:rsidRPr="00470FC2" w:rsidRDefault="006061C6" w:rsidP="006061C6">
            <w:pPr>
              <w:pStyle w:val="ECVSectionBullet"/>
              <w:numPr>
                <w:ilvl w:val="0"/>
                <w:numId w:val="2"/>
              </w:numPr>
              <w:jc w:val="both"/>
              <w:rPr>
                <w:lang w:val="fr-FR"/>
              </w:rPr>
            </w:pPr>
            <w:r w:rsidRPr="00470FC2">
              <w:rPr>
                <w:lang w:val="fr-FR"/>
              </w:rPr>
              <w:t>Interface sortante d’un fichier p</w:t>
            </w:r>
            <w:r>
              <w:rPr>
                <w:lang w:val="fr-FR"/>
              </w:rPr>
              <w:t>our le regroupement de facture SD</w:t>
            </w:r>
          </w:p>
          <w:p w14:paraId="2C79913C" w14:textId="4ACFFF7E" w:rsidR="006061C6" w:rsidRPr="00FD4EBD" w:rsidRDefault="006061C6" w:rsidP="006061C6">
            <w:pPr>
              <w:pStyle w:val="ECVSectionBullet"/>
              <w:numPr>
                <w:ilvl w:val="0"/>
                <w:numId w:val="2"/>
              </w:numPr>
              <w:jc w:val="both"/>
              <w:rPr>
                <w:lang w:val="fr-FR"/>
              </w:rPr>
            </w:pPr>
            <w:proofErr w:type="spellStart"/>
            <w:r w:rsidRPr="00F02D9A">
              <w:rPr>
                <w:lang w:val="fr-FR"/>
              </w:rPr>
              <w:t>Creation</w:t>
            </w:r>
            <w:proofErr w:type="spellEnd"/>
            <w:r w:rsidRPr="00F02D9A">
              <w:rPr>
                <w:lang w:val="fr-FR"/>
              </w:rPr>
              <w:t xml:space="preserve"> d’un </w:t>
            </w:r>
            <w:proofErr w:type="spellStart"/>
            <w:r w:rsidRPr="00F02D9A">
              <w:rPr>
                <w:lang w:val="fr-FR"/>
              </w:rPr>
              <w:t>smartform</w:t>
            </w:r>
            <w:proofErr w:type="spellEnd"/>
          </w:p>
        </w:tc>
      </w:tr>
      <w:tr w:rsidR="006061C6" w:rsidRPr="006E2334" w14:paraId="23B5611B" w14:textId="77777777" w:rsidTr="002A76FC">
        <w:trPr>
          <w:cantSplit/>
          <w:trHeight w:val="284"/>
        </w:trPr>
        <w:tc>
          <w:tcPr>
            <w:tcW w:w="2876" w:type="dxa"/>
            <w:vMerge/>
            <w:shd w:val="clear" w:color="auto" w:fill="auto"/>
          </w:tcPr>
          <w:p w14:paraId="3FDAE4B0" w14:textId="77777777" w:rsidR="006061C6" w:rsidRDefault="006061C6" w:rsidP="006061C6">
            <w:pPr>
              <w:pStyle w:val="ECVDate"/>
              <w:rPr>
                <w:lang w:val="fr-FR"/>
              </w:rPr>
            </w:pPr>
          </w:p>
        </w:tc>
        <w:tc>
          <w:tcPr>
            <w:tcW w:w="7654" w:type="dxa"/>
            <w:shd w:val="clear" w:color="auto" w:fill="auto"/>
          </w:tcPr>
          <w:p w14:paraId="4B840B61" w14:textId="77777777" w:rsidR="006061C6" w:rsidRPr="00FD4EBD" w:rsidRDefault="006061C6" w:rsidP="006061C6">
            <w:pPr>
              <w:pStyle w:val="ECVSectionBullet"/>
              <w:jc w:val="both"/>
              <w:rPr>
                <w:rStyle w:val="st"/>
              </w:rPr>
            </w:pPr>
          </w:p>
        </w:tc>
      </w:tr>
      <w:tr w:rsidR="006061C6" w:rsidRPr="006E2334" w14:paraId="1A09C296" w14:textId="77777777" w:rsidTr="002A76FC">
        <w:trPr>
          <w:cantSplit/>
          <w:trHeight w:val="284"/>
        </w:trPr>
        <w:tc>
          <w:tcPr>
            <w:tcW w:w="2876" w:type="dxa"/>
            <w:vMerge w:val="restart"/>
            <w:shd w:val="clear" w:color="auto" w:fill="auto"/>
          </w:tcPr>
          <w:p w14:paraId="30C3788C" w14:textId="56A561E1" w:rsidR="006061C6" w:rsidRDefault="006061C6" w:rsidP="006061C6">
            <w:pPr>
              <w:pStyle w:val="ECVDate"/>
              <w:rPr>
                <w:lang w:val="fr-FR"/>
              </w:rPr>
            </w:pPr>
            <w:r>
              <w:t>07/2021 – 09/2021</w:t>
            </w:r>
          </w:p>
        </w:tc>
        <w:tc>
          <w:tcPr>
            <w:tcW w:w="7654" w:type="dxa"/>
            <w:shd w:val="clear" w:color="auto" w:fill="auto"/>
          </w:tcPr>
          <w:p w14:paraId="55F45911" w14:textId="2BEFC053" w:rsidR="006061C6" w:rsidRPr="000202C6" w:rsidRDefault="006061C6" w:rsidP="006061C6">
            <w:pPr>
              <w:pStyle w:val="ECVSubSectionHeading"/>
              <w:rPr>
                <w:lang w:val="en-US" w:eastAsia="hi-IN"/>
              </w:rPr>
            </w:pPr>
            <w:r>
              <w:rPr>
                <w:lang w:val="en-US" w:eastAsia="hi-IN"/>
              </w:rPr>
              <w:t>ABAP/ HTML Developer (40j/h)</w:t>
            </w:r>
          </w:p>
        </w:tc>
      </w:tr>
      <w:tr w:rsidR="006061C6" w:rsidRPr="00496B4C" w14:paraId="1B949459" w14:textId="77777777" w:rsidTr="002A76FC">
        <w:trPr>
          <w:cantSplit/>
          <w:trHeight w:val="284"/>
        </w:trPr>
        <w:tc>
          <w:tcPr>
            <w:tcW w:w="2876" w:type="dxa"/>
            <w:vMerge/>
            <w:shd w:val="clear" w:color="auto" w:fill="auto"/>
          </w:tcPr>
          <w:p w14:paraId="049C90B9" w14:textId="77777777" w:rsidR="006061C6" w:rsidRPr="000202C6" w:rsidRDefault="006061C6" w:rsidP="006061C6">
            <w:pPr>
              <w:pStyle w:val="ECVDate"/>
              <w:rPr>
                <w:lang w:val="en-US"/>
              </w:rPr>
            </w:pPr>
          </w:p>
        </w:tc>
        <w:tc>
          <w:tcPr>
            <w:tcW w:w="7654" w:type="dxa"/>
            <w:shd w:val="clear" w:color="auto" w:fill="auto"/>
          </w:tcPr>
          <w:p w14:paraId="0568ABD4" w14:textId="11E6B73A" w:rsidR="006061C6" w:rsidRPr="00633465" w:rsidRDefault="006061C6" w:rsidP="006B56F6">
            <w:pPr>
              <w:pStyle w:val="ECVSubSectionHeading"/>
              <w:rPr>
                <w:lang w:val="fr-LU" w:eastAsia="hi-IN"/>
              </w:rPr>
            </w:pPr>
            <w:proofErr w:type="gramStart"/>
            <w:r w:rsidRPr="006B56F6">
              <w:rPr>
                <w:b/>
                <w:bCs/>
                <w:color w:val="3F3A38"/>
                <w:sz w:val="18"/>
                <w:lang w:val="fr-FR"/>
              </w:rPr>
              <w:t>e</w:t>
            </w:r>
            <w:proofErr w:type="gramEnd"/>
            <w:r w:rsidRPr="006B56F6">
              <w:rPr>
                <w:b/>
                <w:bCs/>
                <w:color w:val="3F3A38"/>
                <w:sz w:val="18"/>
                <w:lang w:val="fr-FR"/>
              </w:rPr>
              <w:t xml:space="preserve">-Kenz - Client : </w:t>
            </w:r>
            <w:proofErr w:type="spellStart"/>
            <w:r w:rsidRPr="006B56F6">
              <w:rPr>
                <w:b/>
                <w:bCs/>
                <w:color w:val="3F3A38"/>
                <w:sz w:val="18"/>
                <w:lang w:val="fr-FR"/>
              </w:rPr>
              <w:t>Eurobéton</w:t>
            </w:r>
            <w:proofErr w:type="spellEnd"/>
            <w:r w:rsidRPr="006B56F6">
              <w:rPr>
                <w:b/>
                <w:bCs/>
                <w:color w:val="3F3A38"/>
                <w:sz w:val="18"/>
                <w:lang w:val="fr-FR"/>
              </w:rPr>
              <w:t>, Luxembourg</w:t>
            </w:r>
          </w:p>
        </w:tc>
      </w:tr>
      <w:tr w:rsidR="006061C6" w:rsidRPr="00496B4C" w14:paraId="0521D2D8" w14:textId="77777777" w:rsidTr="002A76FC">
        <w:trPr>
          <w:cantSplit/>
          <w:trHeight w:val="284"/>
        </w:trPr>
        <w:tc>
          <w:tcPr>
            <w:tcW w:w="2876" w:type="dxa"/>
            <w:vMerge/>
            <w:shd w:val="clear" w:color="auto" w:fill="auto"/>
          </w:tcPr>
          <w:p w14:paraId="7096E464" w14:textId="77777777" w:rsidR="006061C6" w:rsidRDefault="006061C6" w:rsidP="006061C6">
            <w:pPr>
              <w:pStyle w:val="ECVDate"/>
              <w:rPr>
                <w:lang w:val="fr-FR"/>
              </w:rPr>
            </w:pPr>
          </w:p>
        </w:tc>
        <w:tc>
          <w:tcPr>
            <w:tcW w:w="7654" w:type="dxa"/>
            <w:shd w:val="clear" w:color="auto" w:fill="auto"/>
          </w:tcPr>
          <w:p w14:paraId="3B18E694" w14:textId="77777777" w:rsidR="006061C6" w:rsidRDefault="006061C6" w:rsidP="006061C6">
            <w:pPr>
              <w:pStyle w:val="ECVSectionBullet"/>
              <w:numPr>
                <w:ilvl w:val="0"/>
                <w:numId w:val="2"/>
              </w:numPr>
              <w:jc w:val="both"/>
              <w:rPr>
                <w:lang w:val="fr-FR"/>
              </w:rPr>
            </w:pPr>
            <w:r w:rsidRPr="000202C6">
              <w:rPr>
                <w:lang w:val="fr-FR"/>
              </w:rPr>
              <w:t>Optimisation d’un ancien program</w:t>
            </w:r>
            <w:r>
              <w:rPr>
                <w:lang w:val="fr-FR"/>
              </w:rPr>
              <w:t xml:space="preserve"> JSP</w:t>
            </w:r>
            <w:r w:rsidRPr="000202C6">
              <w:rPr>
                <w:lang w:val="fr-FR"/>
              </w:rPr>
              <w:t xml:space="preserve"> d</w:t>
            </w:r>
            <w:r>
              <w:rPr>
                <w:lang w:val="fr-FR"/>
              </w:rPr>
              <w:t>’interface entre SAP et une page WEB</w:t>
            </w:r>
          </w:p>
          <w:p w14:paraId="56DD3FFA" w14:textId="4110C315" w:rsidR="006061C6" w:rsidRPr="00FD4EBD" w:rsidRDefault="006061C6" w:rsidP="006061C6">
            <w:pPr>
              <w:pStyle w:val="ECVSectionBullet"/>
              <w:numPr>
                <w:ilvl w:val="1"/>
                <w:numId w:val="2"/>
              </w:numPr>
              <w:jc w:val="both"/>
              <w:rPr>
                <w:lang w:val="fr-FR"/>
              </w:rPr>
            </w:pPr>
            <w:r w:rsidRPr="00FD4EBD">
              <w:rPr>
                <w:lang w:val="fr-FR"/>
              </w:rPr>
              <w:t>Changement du frontend par le Framework Bootstrap</w:t>
            </w:r>
          </w:p>
          <w:p w14:paraId="67C4D4BA" w14:textId="4E4B561C" w:rsidR="006061C6" w:rsidRPr="00FD4EBD" w:rsidRDefault="006061C6" w:rsidP="006061C6">
            <w:pPr>
              <w:pStyle w:val="ECVSectionBullet"/>
              <w:numPr>
                <w:ilvl w:val="1"/>
                <w:numId w:val="2"/>
              </w:numPr>
              <w:jc w:val="both"/>
              <w:rPr>
                <w:lang w:val="fr-FR"/>
              </w:rPr>
            </w:pPr>
            <w:r>
              <w:rPr>
                <w:lang w:val="fr-FR"/>
              </w:rPr>
              <w:t>Changement du backend pour rajouter une nouvelle catégorie de produit</w:t>
            </w:r>
          </w:p>
        </w:tc>
      </w:tr>
      <w:tr w:rsidR="006061C6" w:rsidRPr="00496B4C" w14:paraId="68E490F2" w14:textId="77777777" w:rsidTr="002A76FC">
        <w:trPr>
          <w:cantSplit/>
          <w:trHeight w:val="284"/>
        </w:trPr>
        <w:tc>
          <w:tcPr>
            <w:tcW w:w="2876" w:type="dxa"/>
            <w:vMerge/>
            <w:shd w:val="clear" w:color="auto" w:fill="auto"/>
          </w:tcPr>
          <w:p w14:paraId="07418C5B" w14:textId="77777777" w:rsidR="006061C6" w:rsidRDefault="006061C6" w:rsidP="006061C6">
            <w:pPr>
              <w:pStyle w:val="ECVDate"/>
              <w:rPr>
                <w:lang w:val="fr-FR"/>
              </w:rPr>
            </w:pPr>
          </w:p>
        </w:tc>
        <w:tc>
          <w:tcPr>
            <w:tcW w:w="7654" w:type="dxa"/>
            <w:shd w:val="clear" w:color="auto" w:fill="auto"/>
          </w:tcPr>
          <w:p w14:paraId="474B0682" w14:textId="77777777" w:rsidR="006061C6" w:rsidRDefault="006061C6" w:rsidP="006061C6">
            <w:pPr>
              <w:pStyle w:val="ECVSectionBullet"/>
              <w:jc w:val="both"/>
              <w:rPr>
                <w:lang w:val="fr-FR"/>
              </w:rPr>
            </w:pPr>
          </w:p>
          <w:p w14:paraId="1AF58703" w14:textId="77777777" w:rsidR="00841777" w:rsidRDefault="00841777" w:rsidP="006061C6">
            <w:pPr>
              <w:pStyle w:val="ECVSectionBullet"/>
              <w:jc w:val="both"/>
              <w:rPr>
                <w:lang w:val="fr-FR"/>
              </w:rPr>
            </w:pPr>
          </w:p>
          <w:p w14:paraId="78B23D3F" w14:textId="24458B16" w:rsidR="00841777" w:rsidRDefault="00841777" w:rsidP="006061C6">
            <w:pPr>
              <w:pStyle w:val="ECVSectionBullet"/>
              <w:jc w:val="both"/>
              <w:rPr>
                <w:lang w:val="fr-FR"/>
              </w:rPr>
            </w:pPr>
          </w:p>
        </w:tc>
      </w:tr>
      <w:tr w:rsidR="006061C6" w:rsidRPr="006E2334" w14:paraId="69D74743" w14:textId="77777777" w:rsidTr="002A76FC">
        <w:trPr>
          <w:cantSplit/>
          <w:trHeight w:val="284"/>
        </w:trPr>
        <w:tc>
          <w:tcPr>
            <w:tcW w:w="2876" w:type="dxa"/>
            <w:vMerge w:val="restart"/>
            <w:shd w:val="clear" w:color="auto" w:fill="auto"/>
          </w:tcPr>
          <w:p w14:paraId="2D0E4CDC" w14:textId="4E4E2837" w:rsidR="006061C6" w:rsidRDefault="006061C6" w:rsidP="006061C6">
            <w:pPr>
              <w:pStyle w:val="ECVDate"/>
              <w:rPr>
                <w:lang w:val="fr-FR"/>
              </w:rPr>
            </w:pPr>
            <w:r>
              <w:rPr>
                <w:lang w:val="fr-FR"/>
              </w:rPr>
              <w:lastRenderedPageBreak/>
              <w:t>01/03/2020– 07/2021</w:t>
            </w:r>
          </w:p>
        </w:tc>
        <w:tc>
          <w:tcPr>
            <w:tcW w:w="7654" w:type="dxa"/>
            <w:shd w:val="clear" w:color="auto" w:fill="auto"/>
          </w:tcPr>
          <w:p w14:paraId="18A76B97" w14:textId="6C125978" w:rsidR="006061C6" w:rsidRDefault="006061C6" w:rsidP="006061C6">
            <w:pPr>
              <w:pStyle w:val="ECVSubSectionHeading"/>
              <w:rPr>
                <w:lang w:val="fr-FR"/>
              </w:rPr>
            </w:pPr>
            <w:proofErr w:type="spellStart"/>
            <w:r w:rsidRPr="00633465">
              <w:rPr>
                <w:lang w:val="en-US" w:eastAsia="hi-IN"/>
              </w:rPr>
              <w:t>Développeur</w:t>
            </w:r>
            <w:proofErr w:type="spellEnd"/>
            <w:r w:rsidRPr="00633465">
              <w:rPr>
                <w:lang w:val="en-US" w:eastAsia="hi-IN"/>
              </w:rPr>
              <w:t xml:space="preserve"> ABAP (140 j/h)</w:t>
            </w:r>
          </w:p>
        </w:tc>
      </w:tr>
      <w:tr w:rsidR="006061C6" w:rsidRPr="00496B4C" w14:paraId="3419C678" w14:textId="77777777" w:rsidTr="002A76FC">
        <w:trPr>
          <w:cantSplit/>
          <w:trHeight w:val="284"/>
        </w:trPr>
        <w:tc>
          <w:tcPr>
            <w:tcW w:w="2876" w:type="dxa"/>
            <w:vMerge/>
            <w:shd w:val="clear" w:color="auto" w:fill="auto"/>
          </w:tcPr>
          <w:p w14:paraId="47DD2B30" w14:textId="77777777" w:rsidR="006061C6" w:rsidRDefault="006061C6" w:rsidP="006061C6">
            <w:pPr>
              <w:pStyle w:val="ECVDate"/>
              <w:rPr>
                <w:lang w:val="fr-FR"/>
              </w:rPr>
            </w:pPr>
          </w:p>
        </w:tc>
        <w:tc>
          <w:tcPr>
            <w:tcW w:w="7654" w:type="dxa"/>
            <w:shd w:val="clear" w:color="auto" w:fill="auto"/>
          </w:tcPr>
          <w:p w14:paraId="0ACEA197" w14:textId="6DD64C91" w:rsidR="006061C6" w:rsidRPr="00633465" w:rsidRDefault="006061C6" w:rsidP="006B56F6">
            <w:pPr>
              <w:pStyle w:val="ECVSubSectionHeading"/>
              <w:rPr>
                <w:lang w:val="fr-LU" w:eastAsia="hi-IN"/>
              </w:rPr>
            </w:pPr>
            <w:proofErr w:type="gramStart"/>
            <w:r w:rsidRPr="006B56F6">
              <w:rPr>
                <w:b/>
                <w:bCs/>
                <w:color w:val="3F3A38"/>
                <w:sz w:val="18"/>
                <w:lang w:val="fr-FR"/>
              </w:rPr>
              <w:t>e</w:t>
            </w:r>
            <w:proofErr w:type="gramEnd"/>
            <w:r w:rsidRPr="006B56F6">
              <w:rPr>
                <w:b/>
                <w:bCs/>
                <w:color w:val="3F3A38"/>
                <w:sz w:val="18"/>
                <w:lang w:val="fr-FR"/>
              </w:rPr>
              <w:t xml:space="preserve">-Kenz - Client : </w:t>
            </w:r>
            <w:proofErr w:type="spellStart"/>
            <w:r w:rsidRPr="006B56F6">
              <w:rPr>
                <w:b/>
                <w:bCs/>
                <w:color w:val="3F3A38"/>
                <w:sz w:val="18"/>
                <w:lang w:val="fr-FR"/>
              </w:rPr>
              <w:t>eb</w:t>
            </w:r>
            <w:proofErr w:type="spellEnd"/>
            <w:r w:rsidRPr="006B56F6">
              <w:rPr>
                <w:b/>
                <w:bCs/>
                <w:color w:val="3F3A38"/>
                <w:sz w:val="18"/>
                <w:lang w:val="fr-FR"/>
              </w:rPr>
              <w:t>-Trans, Luxembourg</w:t>
            </w:r>
          </w:p>
        </w:tc>
      </w:tr>
      <w:tr w:rsidR="006061C6" w:rsidRPr="001816AB" w14:paraId="36ABB6FC" w14:textId="77777777" w:rsidTr="002A76FC">
        <w:trPr>
          <w:cantSplit/>
          <w:trHeight w:val="284"/>
        </w:trPr>
        <w:tc>
          <w:tcPr>
            <w:tcW w:w="2876" w:type="dxa"/>
            <w:vMerge/>
            <w:shd w:val="clear" w:color="auto" w:fill="auto"/>
          </w:tcPr>
          <w:p w14:paraId="5C4E6CDB" w14:textId="77777777" w:rsidR="006061C6" w:rsidRDefault="006061C6" w:rsidP="006061C6">
            <w:pPr>
              <w:pStyle w:val="ECVDate"/>
              <w:rPr>
                <w:lang w:val="fr-FR"/>
              </w:rPr>
            </w:pPr>
          </w:p>
        </w:tc>
        <w:tc>
          <w:tcPr>
            <w:tcW w:w="7654" w:type="dxa"/>
            <w:shd w:val="clear" w:color="auto" w:fill="auto"/>
          </w:tcPr>
          <w:p w14:paraId="2BBC7A2D" w14:textId="610E7727" w:rsidR="006061C6" w:rsidRDefault="006061C6" w:rsidP="006061C6">
            <w:pPr>
              <w:pStyle w:val="ECVSectionBullet"/>
              <w:numPr>
                <w:ilvl w:val="0"/>
                <w:numId w:val="2"/>
              </w:numPr>
              <w:jc w:val="both"/>
              <w:rPr>
                <w:lang w:val="fr-FR"/>
              </w:rPr>
            </w:pPr>
            <w:r>
              <w:rPr>
                <w:lang w:val="fr-FR"/>
              </w:rPr>
              <w:t>ABAP OO pour un report de plan comptable</w:t>
            </w:r>
          </w:p>
          <w:p w14:paraId="78A7D162" w14:textId="77777777" w:rsidR="006061C6" w:rsidRDefault="006061C6" w:rsidP="006061C6">
            <w:pPr>
              <w:pStyle w:val="ECVSectionBullet"/>
              <w:numPr>
                <w:ilvl w:val="0"/>
                <w:numId w:val="2"/>
              </w:numPr>
              <w:jc w:val="both"/>
              <w:rPr>
                <w:lang w:val="fr-FR"/>
              </w:rPr>
            </w:pPr>
            <w:r>
              <w:rPr>
                <w:lang w:val="fr-FR"/>
              </w:rPr>
              <w:t>Interface entrante pour création de pièce comptable</w:t>
            </w:r>
          </w:p>
          <w:p w14:paraId="507BD803" w14:textId="393C80C2" w:rsidR="006061C6" w:rsidRDefault="006061C6" w:rsidP="006061C6">
            <w:pPr>
              <w:pStyle w:val="ECVSectionBullet"/>
              <w:numPr>
                <w:ilvl w:val="0"/>
                <w:numId w:val="2"/>
              </w:numPr>
              <w:jc w:val="both"/>
              <w:rPr>
                <w:lang w:val="fr-FR"/>
              </w:rPr>
            </w:pPr>
            <w:r>
              <w:rPr>
                <w:lang w:val="fr-FR"/>
              </w:rPr>
              <w:t xml:space="preserve">Modification de formulaires </w:t>
            </w:r>
            <w:proofErr w:type="spellStart"/>
            <w:r>
              <w:rPr>
                <w:lang w:val="fr-FR"/>
              </w:rPr>
              <w:t>Sapscripts</w:t>
            </w:r>
            <w:proofErr w:type="spellEnd"/>
          </w:p>
          <w:p w14:paraId="4E7024AF" w14:textId="77777777" w:rsidR="006061C6" w:rsidRDefault="006061C6" w:rsidP="006061C6">
            <w:pPr>
              <w:pStyle w:val="ECVSectionBullet"/>
              <w:numPr>
                <w:ilvl w:val="0"/>
                <w:numId w:val="2"/>
              </w:numPr>
              <w:jc w:val="both"/>
              <w:rPr>
                <w:lang w:val="fr-FR"/>
              </w:rPr>
            </w:pPr>
            <w:r>
              <w:rPr>
                <w:lang w:val="fr-FR"/>
              </w:rPr>
              <w:t>Program de récupération de pièces jointes</w:t>
            </w:r>
          </w:p>
          <w:p w14:paraId="47B2EFF0" w14:textId="2F6B79C3" w:rsidR="006061C6" w:rsidRDefault="006061C6" w:rsidP="006061C6">
            <w:pPr>
              <w:pStyle w:val="ECVSectionBullet"/>
              <w:numPr>
                <w:ilvl w:val="0"/>
                <w:numId w:val="2"/>
              </w:numPr>
              <w:jc w:val="both"/>
              <w:rPr>
                <w:lang w:val="fr-FR"/>
              </w:rPr>
            </w:pPr>
            <w:r>
              <w:rPr>
                <w:lang w:val="fr-FR"/>
              </w:rPr>
              <w:t>Modification d’un program FI</w:t>
            </w:r>
          </w:p>
        </w:tc>
      </w:tr>
      <w:tr w:rsidR="006061C6" w:rsidRPr="001816AB" w14:paraId="7040209C" w14:textId="77777777" w:rsidTr="002A76FC">
        <w:trPr>
          <w:cantSplit/>
          <w:trHeight w:val="284"/>
        </w:trPr>
        <w:tc>
          <w:tcPr>
            <w:tcW w:w="2876" w:type="dxa"/>
            <w:vMerge/>
            <w:shd w:val="clear" w:color="auto" w:fill="auto"/>
          </w:tcPr>
          <w:p w14:paraId="4A92F7A7" w14:textId="77777777" w:rsidR="006061C6" w:rsidRDefault="006061C6" w:rsidP="006061C6">
            <w:pPr>
              <w:pStyle w:val="ECVDate"/>
              <w:rPr>
                <w:lang w:val="fr-FR"/>
              </w:rPr>
            </w:pPr>
          </w:p>
        </w:tc>
        <w:tc>
          <w:tcPr>
            <w:tcW w:w="7654" w:type="dxa"/>
            <w:shd w:val="clear" w:color="auto" w:fill="auto"/>
          </w:tcPr>
          <w:p w14:paraId="0333AB52" w14:textId="77777777" w:rsidR="006061C6" w:rsidRDefault="006061C6" w:rsidP="006061C6">
            <w:pPr>
              <w:pStyle w:val="ECVSubSectionHeading"/>
              <w:rPr>
                <w:lang w:val="fr-FR"/>
              </w:rPr>
            </w:pPr>
          </w:p>
        </w:tc>
      </w:tr>
      <w:tr w:rsidR="006061C6" w:rsidRPr="006E2334" w14:paraId="64D63405" w14:textId="77777777" w:rsidTr="00DA04C5">
        <w:trPr>
          <w:cantSplit/>
          <w:trHeight w:val="284"/>
        </w:trPr>
        <w:tc>
          <w:tcPr>
            <w:tcW w:w="2876" w:type="dxa"/>
            <w:vMerge w:val="restart"/>
            <w:shd w:val="clear" w:color="auto" w:fill="auto"/>
          </w:tcPr>
          <w:p w14:paraId="4391649E" w14:textId="4B9A3833" w:rsidR="006061C6" w:rsidRDefault="006061C6" w:rsidP="006061C6">
            <w:pPr>
              <w:pStyle w:val="ECVDate"/>
              <w:rPr>
                <w:lang w:val="fr-FR"/>
              </w:rPr>
            </w:pPr>
            <w:r>
              <w:rPr>
                <w:lang w:val="fr-FR"/>
              </w:rPr>
              <w:t>01/07/2020 – 31/12/2020</w:t>
            </w:r>
          </w:p>
        </w:tc>
        <w:tc>
          <w:tcPr>
            <w:tcW w:w="7654" w:type="dxa"/>
            <w:shd w:val="clear" w:color="auto" w:fill="auto"/>
          </w:tcPr>
          <w:p w14:paraId="3BCDE4FB" w14:textId="2CBFBF2F" w:rsidR="006061C6" w:rsidRPr="00633465" w:rsidRDefault="006061C6" w:rsidP="006061C6">
            <w:pPr>
              <w:pStyle w:val="ECVSubSectionHeading"/>
              <w:rPr>
                <w:lang w:val="en-US" w:eastAsia="hi-IN"/>
              </w:rPr>
            </w:pPr>
            <w:r w:rsidRPr="00633465">
              <w:rPr>
                <w:lang w:val="en-US" w:eastAsia="hi-IN"/>
              </w:rPr>
              <w:t xml:space="preserve">Consultant </w:t>
            </w:r>
            <w:proofErr w:type="spellStart"/>
            <w:r w:rsidRPr="00633465">
              <w:rPr>
                <w:lang w:val="en-US" w:eastAsia="hi-IN"/>
              </w:rPr>
              <w:t>autorisations</w:t>
            </w:r>
            <w:proofErr w:type="spellEnd"/>
            <w:r w:rsidRPr="00633465">
              <w:rPr>
                <w:lang w:val="en-US" w:eastAsia="hi-IN"/>
              </w:rPr>
              <w:t xml:space="preserve"> (120 j/h)</w:t>
            </w:r>
          </w:p>
        </w:tc>
      </w:tr>
      <w:tr w:rsidR="006061C6" w:rsidRPr="00496B4C" w14:paraId="6D42D080" w14:textId="77777777" w:rsidTr="00394686">
        <w:trPr>
          <w:cantSplit/>
          <w:trHeight w:val="281"/>
        </w:trPr>
        <w:tc>
          <w:tcPr>
            <w:tcW w:w="2876" w:type="dxa"/>
            <w:vMerge/>
            <w:shd w:val="clear" w:color="auto" w:fill="auto"/>
          </w:tcPr>
          <w:p w14:paraId="366DB09F" w14:textId="77777777" w:rsidR="006061C6" w:rsidRPr="00DA04C5" w:rsidRDefault="006061C6" w:rsidP="006061C6">
            <w:pPr>
              <w:pStyle w:val="ECVOrganisationDetails"/>
              <w:rPr>
                <w:lang w:val="de-DE"/>
              </w:rPr>
            </w:pPr>
          </w:p>
        </w:tc>
        <w:tc>
          <w:tcPr>
            <w:tcW w:w="7654" w:type="dxa"/>
            <w:shd w:val="clear" w:color="auto" w:fill="auto"/>
          </w:tcPr>
          <w:p w14:paraId="291D89F9" w14:textId="7D550C8F" w:rsidR="006061C6" w:rsidRPr="006B56F6" w:rsidRDefault="006061C6" w:rsidP="006B56F6">
            <w:pPr>
              <w:pStyle w:val="ECVSubSectionHeading"/>
              <w:rPr>
                <w:b/>
                <w:bCs/>
                <w:color w:val="3F3A38"/>
                <w:sz w:val="18"/>
                <w:lang w:val="fr-FR"/>
              </w:rPr>
            </w:pPr>
            <w:proofErr w:type="gramStart"/>
            <w:r w:rsidRPr="006B56F6">
              <w:rPr>
                <w:b/>
                <w:bCs/>
                <w:color w:val="3F3A38"/>
                <w:sz w:val="18"/>
                <w:lang w:val="fr-FR"/>
              </w:rPr>
              <w:t>e</w:t>
            </w:r>
            <w:proofErr w:type="gramEnd"/>
            <w:r w:rsidRPr="006B56F6">
              <w:rPr>
                <w:b/>
                <w:bCs/>
                <w:color w:val="3F3A38"/>
                <w:sz w:val="18"/>
                <w:lang w:val="fr-FR"/>
              </w:rPr>
              <w:t>-Kenz – Client :  Client : CFL, Luxembourg</w:t>
            </w:r>
          </w:p>
        </w:tc>
      </w:tr>
      <w:tr w:rsidR="006061C6" w:rsidRPr="00496B4C" w14:paraId="60B1A5C8" w14:textId="77777777" w:rsidTr="00DA04C5">
        <w:trPr>
          <w:cantSplit/>
          <w:trHeight w:val="275"/>
        </w:trPr>
        <w:tc>
          <w:tcPr>
            <w:tcW w:w="2876" w:type="dxa"/>
            <w:vMerge/>
            <w:shd w:val="clear" w:color="auto" w:fill="auto"/>
          </w:tcPr>
          <w:p w14:paraId="153E4FF2" w14:textId="77777777" w:rsidR="006061C6" w:rsidRDefault="006061C6" w:rsidP="006061C6">
            <w:pPr>
              <w:pStyle w:val="ECVDate"/>
              <w:rPr>
                <w:lang w:val="fr-FR"/>
              </w:rPr>
            </w:pPr>
          </w:p>
        </w:tc>
        <w:tc>
          <w:tcPr>
            <w:tcW w:w="7654" w:type="dxa"/>
            <w:shd w:val="clear" w:color="auto" w:fill="auto"/>
          </w:tcPr>
          <w:p w14:paraId="30C96623" w14:textId="766AE8DF" w:rsidR="006061C6" w:rsidRPr="001C7C04" w:rsidRDefault="006061C6" w:rsidP="006061C6">
            <w:pPr>
              <w:pStyle w:val="ECVSectionBullet"/>
              <w:numPr>
                <w:ilvl w:val="0"/>
                <w:numId w:val="10"/>
              </w:numPr>
              <w:jc w:val="both"/>
              <w:rPr>
                <w:lang w:val="de-DE"/>
              </w:rPr>
            </w:pPr>
            <w:r>
              <w:rPr>
                <w:lang w:val="fr-FR"/>
              </w:rPr>
              <w:t>Gestion des autorisations SAP</w:t>
            </w:r>
          </w:p>
          <w:p w14:paraId="1535710A" w14:textId="77777777" w:rsidR="006061C6" w:rsidRPr="001C7C04" w:rsidRDefault="006061C6" w:rsidP="006061C6">
            <w:pPr>
              <w:pStyle w:val="ECVSectionBullet"/>
              <w:numPr>
                <w:ilvl w:val="0"/>
                <w:numId w:val="10"/>
              </w:numPr>
              <w:jc w:val="both"/>
              <w:rPr>
                <w:lang w:val="de-DE"/>
              </w:rPr>
            </w:pPr>
            <w:r>
              <w:rPr>
                <w:lang w:val="fr-FR"/>
              </w:rPr>
              <w:t xml:space="preserve">Création d’utilisateur, </w:t>
            </w:r>
          </w:p>
          <w:p w14:paraId="287EDEB0" w14:textId="7730CCB1" w:rsidR="006061C6" w:rsidRPr="001C7C04" w:rsidRDefault="006061C6" w:rsidP="006061C6">
            <w:pPr>
              <w:pStyle w:val="ECVSectionBullet"/>
              <w:numPr>
                <w:ilvl w:val="0"/>
                <w:numId w:val="10"/>
              </w:numPr>
              <w:jc w:val="both"/>
              <w:rPr>
                <w:lang w:val="de-DE"/>
              </w:rPr>
            </w:pPr>
            <w:r>
              <w:rPr>
                <w:lang w:val="fr-FR"/>
              </w:rPr>
              <w:t>Création et affectation de rôles</w:t>
            </w:r>
          </w:p>
          <w:p w14:paraId="3281B0B0" w14:textId="77777777" w:rsidR="006061C6" w:rsidRPr="00195B40" w:rsidRDefault="006061C6" w:rsidP="006061C6">
            <w:pPr>
              <w:pStyle w:val="ECVSectionBullet"/>
              <w:numPr>
                <w:ilvl w:val="0"/>
                <w:numId w:val="10"/>
              </w:numPr>
              <w:jc w:val="both"/>
              <w:rPr>
                <w:lang w:val="de-DE"/>
              </w:rPr>
            </w:pPr>
            <w:r>
              <w:rPr>
                <w:lang w:val="fr-FR"/>
              </w:rPr>
              <w:t>Gestion via CUA</w:t>
            </w:r>
          </w:p>
          <w:p w14:paraId="128DB050" w14:textId="6E936296" w:rsidR="006061C6" w:rsidRPr="00394686" w:rsidRDefault="006061C6" w:rsidP="006061C6">
            <w:pPr>
              <w:pStyle w:val="ECVSectionBullet"/>
              <w:numPr>
                <w:ilvl w:val="0"/>
                <w:numId w:val="10"/>
              </w:numPr>
              <w:jc w:val="both"/>
              <w:rPr>
                <w:lang w:val="de-DE"/>
              </w:rPr>
            </w:pPr>
            <w:r>
              <w:rPr>
                <w:lang w:val="fr-FR"/>
              </w:rPr>
              <w:t>Participation au projet de refonte des autorisations</w:t>
            </w:r>
          </w:p>
        </w:tc>
      </w:tr>
      <w:tr w:rsidR="006061C6" w:rsidRPr="00496B4C" w14:paraId="01ECFF8C" w14:textId="77777777" w:rsidTr="00DA04C5">
        <w:trPr>
          <w:cantSplit/>
          <w:trHeight w:val="275"/>
        </w:trPr>
        <w:tc>
          <w:tcPr>
            <w:tcW w:w="2876" w:type="dxa"/>
            <w:vMerge/>
            <w:shd w:val="clear" w:color="auto" w:fill="auto"/>
          </w:tcPr>
          <w:p w14:paraId="5C134EDB" w14:textId="77777777" w:rsidR="006061C6" w:rsidRDefault="006061C6" w:rsidP="006061C6">
            <w:pPr>
              <w:pStyle w:val="ECVDate"/>
              <w:rPr>
                <w:lang w:val="fr-FR"/>
              </w:rPr>
            </w:pPr>
          </w:p>
        </w:tc>
        <w:tc>
          <w:tcPr>
            <w:tcW w:w="7654" w:type="dxa"/>
            <w:shd w:val="clear" w:color="auto" w:fill="auto"/>
          </w:tcPr>
          <w:p w14:paraId="6BC50F68" w14:textId="23E6EE4D" w:rsidR="004934D7" w:rsidRDefault="004934D7" w:rsidP="006061C6">
            <w:pPr>
              <w:pStyle w:val="ECVSubSectionHeading"/>
              <w:rPr>
                <w:lang w:val="fr-FR"/>
              </w:rPr>
            </w:pPr>
          </w:p>
        </w:tc>
      </w:tr>
      <w:tr w:rsidR="006061C6" w:rsidRPr="006E2334" w14:paraId="66873FC4" w14:textId="77777777" w:rsidTr="00DA04C5">
        <w:trPr>
          <w:cantSplit/>
          <w:trHeight w:val="275"/>
        </w:trPr>
        <w:tc>
          <w:tcPr>
            <w:tcW w:w="2876" w:type="dxa"/>
            <w:vMerge w:val="restart"/>
            <w:shd w:val="clear" w:color="auto" w:fill="auto"/>
          </w:tcPr>
          <w:p w14:paraId="17CEB26E" w14:textId="69C1D61F" w:rsidR="006061C6" w:rsidRDefault="006061C6" w:rsidP="006061C6">
            <w:pPr>
              <w:pStyle w:val="ECVDate"/>
              <w:rPr>
                <w:lang w:val="fr-FR"/>
              </w:rPr>
            </w:pPr>
            <w:r>
              <w:rPr>
                <w:lang w:val="fr-FR"/>
              </w:rPr>
              <w:t>01/03/2020– 30/06/2020</w:t>
            </w:r>
          </w:p>
        </w:tc>
        <w:tc>
          <w:tcPr>
            <w:tcW w:w="7654" w:type="dxa"/>
            <w:shd w:val="clear" w:color="auto" w:fill="auto"/>
          </w:tcPr>
          <w:p w14:paraId="6F9FF502" w14:textId="2D26F1EE" w:rsidR="006061C6" w:rsidRDefault="006061C6" w:rsidP="006061C6">
            <w:pPr>
              <w:pStyle w:val="ECVSubSectionHeading"/>
              <w:rPr>
                <w:lang w:val="fr-FR"/>
              </w:rPr>
            </w:pPr>
            <w:proofErr w:type="spellStart"/>
            <w:r w:rsidRPr="00633465">
              <w:rPr>
                <w:lang w:val="en-US" w:eastAsia="hi-IN"/>
              </w:rPr>
              <w:t>Développeur</w:t>
            </w:r>
            <w:proofErr w:type="spellEnd"/>
            <w:r w:rsidRPr="00633465">
              <w:rPr>
                <w:lang w:val="en-US" w:eastAsia="hi-IN"/>
              </w:rPr>
              <w:t xml:space="preserve"> ABAP (</w:t>
            </w:r>
            <w:r>
              <w:rPr>
                <w:lang w:val="en-US" w:eastAsia="hi-IN"/>
              </w:rPr>
              <w:t>80</w:t>
            </w:r>
            <w:r w:rsidRPr="00633465">
              <w:rPr>
                <w:lang w:val="en-US" w:eastAsia="hi-IN"/>
              </w:rPr>
              <w:t xml:space="preserve"> j/h)</w:t>
            </w:r>
          </w:p>
        </w:tc>
      </w:tr>
      <w:tr w:rsidR="006061C6" w:rsidRPr="006E2334" w14:paraId="6BD7FB0A" w14:textId="77777777" w:rsidTr="00DA04C5">
        <w:trPr>
          <w:cantSplit/>
          <w:trHeight w:val="275"/>
        </w:trPr>
        <w:tc>
          <w:tcPr>
            <w:tcW w:w="2876" w:type="dxa"/>
            <w:vMerge/>
            <w:shd w:val="clear" w:color="auto" w:fill="auto"/>
          </w:tcPr>
          <w:p w14:paraId="34705851" w14:textId="77777777" w:rsidR="006061C6" w:rsidRDefault="006061C6" w:rsidP="006061C6">
            <w:pPr>
              <w:pStyle w:val="ECVDate"/>
              <w:rPr>
                <w:lang w:val="fr-FR"/>
              </w:rPr>
            </w:pPr>
          </w:p>
        </w:tc>
        <w:tc>
          <w:tcPr>
            <w:tcW w:w="7654" w:type="dxa"/>
            <w:shd w:val="clear" w:color="auto" w:fill="auto"/>
          </w:tcPr>
          <w:p w14:paraId="54F8E78D" w14:textId="07C3B98A" w:rsidR="006061C6" w:rsidRPr="006B56F6" w:rsidRDefault="006061C6" w:rsidP="006B56F6">
            <w:pPr>
              <w:pStyle w:val="ECVSubSectionHeading"/>
              <w:rPr>
                <w:b/>
                <w:bCs/>
                <w:color w:val="3F3A38"/>
                <w:sz w:val="18"/>
                <w:lang w:val="fr-FR"/>
              </w:rPr>
            </w:pPr>
            <w:proofErr w:type="gramStart"/>
            <w:r w:rsidRPr="006B56F6">
              <w:rPr>
                <w:b/>
                <w:bCs/>
                <w:color w:val="3F3A38"/>
                <w:sz w:val="18"/>
                <w:lang w:val="fr-FR"/>
              </w:rPr>
              <w:t>e</w:t>
            </w:r>
            <w:proofErr w:type="gramEnd"/>
            <w:r w:rsidRPr="006B56F6">
              <w:rPr>
                <w:b/>
                <w:bCs/>
                <w:color w:val="3F3A38"/>
                <w:sz w:val="18"/>
                <w:lang w:val="fr-FR"/>
              </w:rPr>
              <w:t xml:space="preserve">-Kenz, </w:t>
            </w:r>
            <w:proofErr w:type="spellStart"/>
            <w:r w:rsidRPr="006B56F6">
              <w:rPr>
                <w:b/>
                <w:bCs/>
                <w:color w:val="3F3A38"/>
                <w:sz w:val="18"/>
                <w:lang w:val="fr-FR"/>
              </w:rPr>
              <w:t>Luxemborg</w:t>
            </w:r>
            <w:proofErr w:type="spellEnd"/>
          </w:p>
        </w:tc>
      </w:tr>
      <w:tr w:rsidR="006061C6" w:rsidRPr="006E2334" w14:paraId="61D7BEF6" w14:textId="77777777" w:rsidTr="00DA04C5">
        <w:trPr>
          <w:cantSplit/>
          <w:trHeight w:val="275"/>
        </w:trPr>
        <w:tc>
          <w:tcPr>
            <w:tcW w:w="2876" w:type="dxa"/>
            <w:vMerge/>
            <w:shd w:val="clear" w:color="auto" w:fill="auto"/>
          </w:tcPr>
          <w:p w14:paraId="114CD995" w14:textId="77777777" w:rsidR="006061C6" w:rsidRDefault="006061C6" w:rsidP="006061C6">
            <w:pPr>
              <w:pStyle w:val="ECVDate"/>
              <w:rPr>
                <w:lang w:val="fr-FR"/>
              </w:rPr>
            </w:pPr>
          </w:p>
        </w:tc>
        <w:tc>
          <w:tcPr>
            <w:tcW w:w="7654" w:type="dxa"/>
            <w:shd w:val="clear" w:color="auto" w:fill="auto"/>
          </w:tcPr>
          <w:p w14:paraId="7982A0FB" w14:textId="77777777" w:rsidR="006061C6" w:rsidRDefault="006061C6" w:rsidP="006061C6">
            <w:pPr>
              <w:pStyle w:val="ECVSectionBullet"/>
              <w:numPr>
                <w:ilvl w:val="0"/>
                <w:numId w:val="2"/>
              </w:numPr>
              <w:jc w:val="both"/>
              <w:rPr>
                <w:lang w:val="fr-FR"/>
              </w:rPr>
            </w:pPr>
            <w:r>
              <w:rPr>
                <w:lang w:val="fr-FR"/>
              </w:rPr>
              <w:t xml:space="preserve">Formation OPENSAP </w:t>
            </w:r>
            <w:proofErr w:type="spellStart"/>
            <w:r>
              <w:rPr>
                <w:lang w:val="fr-FR"/>
              </w:rPr>
              <w:t>iRPA</w:t>
            </w:r>
            <w:proofErr w:type="spellEnd"/>
          </w:p>
          <w:p w14:paraId="4C43D88F" w14:textId="756BC431" w:rsidR="006061C6" w:rsidRPr="00FD4EBD" w:rsidRDefault="006061C6" w:rsidP="006061C6">
            <w:pPr>
              <w:pStyle w:val="ECVSectionBullet"/>
              <w:numPr>
                <w:ilvl w:val="0"/>
                <w:numId w:val="2"/>
              </w:numPr>
              <w:jc w:val="both"/>
              <w:rPr>
                <w:lang w:val="en-US"/>
              </w:rPr>
            </w:pPr>
            <w:r w:rsidRPr="000202C6">
              <w:rPr>
                <w:lang w:val="en-US"/>
              </w:rPr>
              <w:t>Certification Fiori + SAP ABAP for HANA</w:t>
            </w:r>
          </w:p>
        </w:tc>
      </w:tr>
      <w:tr w:rsidR="006061C6" w:rsidRPr="006E2334" w14:paraId="6C641FB3" w14:textId="77777777" w:rsidTr="00DA04C5">
        <w:trPr>
          <w:cantSplit/>
          <w:trHeight w:val="275"/>
        </w:trPr>
        <w:tc>
          <w:tcPr>
            <w:tcW w:w="2876" w:type="dxa"/>
            <w:vMerge/>
            <w:shd w:val="clear" w:color="auto" w:fill="auto"/>
          </w:tcPr>
          <w:p w14:paraId="276AE53D" w14:textId="77777777" w:rsidR="006061C6" w:rsidRPr="000202C6" w:rsidRDefault="006061C6" w:rsidP="006061C6">
            <w:pPr>
              <w:pStyle w:val="ECVDate"/>
              <w:rPr>
                <w:lang w:val="en-US"/>
              </w:rPr>
            </w:pPr>
          </w:p>
        </w:tc>
        <w:tc>
          <w:tcPr>
            <w:tcW w:w="7654" w:type="dxa"/>
            <w:shd w:val="clear" w:color="auto" w:fill="auto"/>
          </w:tcPr>
          <w:p w14:paraId="4AE91F57" w14:textId="77777777" w:rsidR="006061C6" w:rsidRPr="000202C6" w:rsidRDefault="006061C6" w:rsidP="006061C6">
            <w:pPr>
              <w:pStyle w:val="ECVSubSectionHeading"/>
              <w:rPr>
                <w:lang w:val="en-US"/>
              </w:rPr>
            </w:pPr>
          </w:p>
        </w:tc>
      </w:tr>
      <w:tr w:rsidR="006061C6" w:rsidRPr="006E2334" w14:paraId="0AD43F8B" w14:textId="77777777" w:rsidTr="00394686">
        <w:trPr>
          <w:cantSplit/>
          <w:trHeight w:val="242"/>
        </w:trPr>
        <w:tc>
          <w:tcPr>
            <w:tcW w:w="2876" w:type="dxa"/>
            <w:vMerge w:val="restart"/>
            <w:shd w:val="clear" w:color="auto" w:fill="auto"/>
          </w:tcPr>
          <w:p w14:paraId="66C5B6E9" w14:textId="15BCB5F3" w:rsidR="006061C6" w:rsidRPr="00CA221C" w:rsidRDefault="006061C6" w:rsidP="006061C6">
            <w:pPr>
              <w:pStyle w:val="ECVDate"/>
              <w:rPr>
                <w:lang w:val="fr-FR"/>
              </w:rPr>
            </w:pPr>
            <w:r>
              <w:rPr>
                <w:lang w:val="fr-FR"/>
              </w:rPr>
              <w:t>01/10/2019 – 30/11/2019</w:t>
            </w:r>
          </w:p>
        </w:tc>
        <w:tc>
          <w:tcPr>
            <w:tcW w:w="7654" w:type="dxa"/>
            <w:shd w:val="clear" w:color="auto" w:fill="auto"/>
          </w:tcPr>
          <w:p w14:paraId="4A07083F" w14:textId="2AC2E4D3" w:rsidR="006061C6" w:rsidRPr="00BD7D72" w:rsidRDefault="006061C6" w:rsidP="006061C6">
            <w:pPr>
              <w:pStyle w:val="ECVSubSectionHeading"/>
              <w:rPr>
                <w:lang w:val="fr-FR"/>
              </w:rPr>
            </w:pPr>
            <w:r>
              <w:rPr>
                <w:lang w:val="fr-FR"/>
              </w:rPr>
              <w:t>Développeur Web (40 j/h)</w:t>
            </w:r>
          </w:p>
        </w:tc>
      </w:tr>
      <w:tr w:rsidR="006061C6" w:rsidRPr="002816F6" w14:paraId="0F3B1BE9" w14:textId="77777777" w:rsidTr="00FD044E">
        <w:trPr>
          <w:cantSplit/>
          <w:trHeight w:val="97"/>
        </w:trPr>
        <w:tc>
          <w:tcPr>
            <w:tcW w:w="2876" w:type="dxa"/>
            <w:vMerge/>
            <w:shd w:val="clear" w:color="auto" w:fill="auto"/>
          </w:tcPr>
          <w:p w14:paraId="0B966522" w14:textId="77777777" w:rsidR="006061C6" w:rsidRPr="00BD7D72" w:rsidRDefault="006061C6" w:rsidP="006061C6">
            <w:pPr>
              <w:rPr>
                <w:lang w:val="fr-FR"/>
              </w:rPr>
            </w:pPr>
          </w:p>
        </w:tc>
        <w:tc>
          <w:tcPr>
            <w:tcW w:w="7654" w:type="dxa"/>
            <w:shd w:val="clear" w:color="auto" w:fill="auto"/>
          </w:tcPr>
          <w:p w14:paraId="23B26E38" w14:textId="1964F025" w:rsidR="006061C6" w:rsidRPr="006B56F6" w:rsidRDefault="006061C6" w:rsidP="006B56F6">
            <w:pPr>
              <w:pStyle w:val="ECVSubSectionHeading"/>
              <w:rPr>
                <w:b/>
                <w:bCs/>
                <w:color w:val="3F3A38"/>
                <w:sz w:val="18"/>
                <w:lang w:val="fr-FR"/>
              </w:rPr>
            </w:pPr>
            <w:r w:rsidRPr="006B56F6">
              <w:rPr>
                <w:b/>
                <w:bCs/>
                <w:color w:val="3F3A38"/>
                <w:sz w:val="18"/>
                <w:lang w:val="fr-FR"/>
              </w:rPr>
              <w:t>1reprise.fr, Nancy</w:t>
            </w:r>
          </w:p>
        </w:tc>
      </w:tr>
      <w:tr w:rsidR="006061C6" w:rsidRPr="002816F6" w14:paraId="6BD58510" w14:textId="77777777" w:rsidTr="00FD044E">
        <w:trPr>
          <w:cantSplit/>
          <w:trHeight w:val="97"/>
        </w:trPr>
        <w:tc>
          <w:tcPr>
            <w:tcW w:w="2876" w:type="dxa"/>
            <w:vMerge/>
            <w:shd w:val="clear" w:color="auto" w:fill="auto"/>
          </w:tcPr>
          <w:p w14:paraId="69AA6AA5" w14:textId="77777777" w:rsidR="006061C6" w:rsidRPr="00EF29EA" w:rsidRDefault="006061C6" w:rsidP="006061C6">
            <w:pPr>
              <w:rPr>
                <w:lang w:val="de-DE"/>
              </w:rPr>
            </w:pPr>
          </w:p>
        </w:tc>
        <w:tc>
          <w:tcPr>
            <w:tcW w:w="7654" w:type="dxa"/>
            <w:shd w:val="clear" w:color="auto" w:fill="auto"/>
          </w:tcPr>
          <w:p w14:paraId="49CA3433" w14:textId="1521BF15" w:rsidR="006061C6" w:rsidRPr="00303E93" w:rsidRDefault="006061C6" w:rsidP="006061C6">
            <w:pPr>
              <w:pStyle w:val="ECVSectionBullet"/>
              <w:jc w:val="both"/>
              <w:rPr>
                <w:bCs/>
                <w:lang w:val="fr-FR"/>
              </w:rPr>
            </w:pPr>
            <w:r w:rsidRPr="00303E93">
              <w:rPr>
                <w:bCs/>
                <w:lang w:val="fr-FR"/>
              </w:rPr>
              <w:t>Réalisation complète d’une application web d’estimation et de prise de rendez-vous pour le marché des véhicules d’occasions.</w:t>
            </w:r>
          </w:p>
          <w:p w14:paraId="72BB9C42" w14:textId="0681E1AC" w:rsidR="006061C6" w:rsidRPr="002816F6" w:rsidRDefault="006061C6" w:rsidP="006061C6">
            <w:pPr>
              <w:pStyle w:val="ECVSectionBullet"/>
              <w:numPr>
                <w:ilvl w:val="0"/>
                <w:numId w:val="2"/>
              </w:numPr>
              <w:jc w:val="both"/>
              <w:rPr>
                <w:lang w:val="fr-FR"/>
              </w:rPr>
            </w:pPr>
            <w:r w:rsidRPr="002816F6">
              <w:rPr>
                <w:lang w:val="fr-FR"/>
              </w:rPr>
              <w:t>Bootstrap 4.3</w:t>
            </w:r>
          </w:p>
          <w:p w14:paraId="22667A14" w14:textId="77777777" w:rsidR="006061C6" w:rsidRPr="002816F6" w:rsidRDefault="006061C6" w:rsidP="006061C6">
            <w:pPr>
              <w:pStyle w:val="ECVSectionBullet"/>
              <w:numPr>
                <w:ilvl w:val="0"/>
                <w:numId w:val="2"/>
              </w:numPr>
              <w:jc w:val="both"/>
              <w:rPr>
                <w:lang w:val="fr-FR"/>
              </w:rPr>
            </w:pPr>
            <w:proofErr w:type="gramStart"/>
            <w:r w:rsidRPr="002816F6">
              <w:rPr>
                <w:lang w:val="fr-FR"/>
              </w:rPr>
              <w:t>html</w:t>
            </w:r>
            <w:proofErr w:type="gramEnd"/>
            <w:r w:rsidRPr="002816F6">
              <w:rPr>
                <w:lang w:val="fr-FR"/>
              </w:rPr>
              <w:t xml:space="preserve">5 css3 </w:t>
            </w:r>
            <w:proofErr w:type="spellStart"/>
            <w:r w:rsidRPr="002816F6">
              <w:rPr>
                <w:lang w:val="fr-FR"/>
              </w:rPr>
              <w:t>php</w:t>
            </w:r>
            <w:proofErr w:type="spellEnd"/>
            <w:r w:rsidRPr="002816F6">
              <w:rPr>
                <w:lang w:val="fr-FR"/>
              </w:rPr>
              <w:t xml:space="preserve"> ajax </w:t>
            </w:r>
            <w:proofErr w:type="spellStart"/>
            <w:r w:rsidRPr="002816F6">
              <w:rPr>
                <w:lang w:val="fr-FR"/>
              </w:rPr>
              <w:t>mysql</w:t>
            </w:r>
            <w:proofErr w:type="spellEnd"/>
            <w:r w:rsidRPr="002816F6">
              <w:rPr>
                <w:lang w:val="fr-FR"/>
              </w:rPr>
              <w:t xml:space="preserve"> javascript</w:t>
            </w:r>
          </w:p>
          <w:p w14:paraId="50660C89" w14:textId="77777777" w:rsidR="006061C6" w:rsidRPr="002816F6" w:rsidRDefault="006061C6" w:rsidP="006061C6">
            <w:pPr>
              <w:pStyle w:val="ECVSectionBullet"/>
              <w:numPr>
                <w:ilvl w:val="0"/>
                <w:numId w:val="2"/>
              </w:numPr>
              <w:jc w:val="both"/>
              <w:rPr>
                <w:lang w:val="fr-FR"/>
              </w:rPr>
            </w:pPr>
            <w:r w:rsidRPr="002816F6">
              <w:rPr>
                <w:lang w:val="fr-FR"/>
              </w:rPr>
              <w:t>Site en ligne : https://1reprise.fr</w:t>
            </w:r>
          </w:p>
          <w:p w14:paraId="0D2BFEAA" w14:textId="3297BE39" w:rsidR="006061C6" w:rsidRPr="00FD4EBD" w:rsidRDefault="006061C6" w:rsidP="006061C6">
            <w:pPr>
              <w:spacing w:before="56" w:line="259" w:lineRule="auto"/>
              <w:ind w:left="116" w:right="457"/>
              <w:jc w:val="both"/>
              <w:rPr>
                <w:i/>
                <w:sz w:val="20"/>
                <w:lang w:val="fr-FR"/>
              </w:rPr>
            </w:pPr>
            <w:r w:rsidRPr="002816F6">
              <w:rPr>
                <w:sz w:val="18"/>
                <w:szCs w:val="18"/>
                <w:lang w:val="fr-FR"/>
              </w:rPr>
              <w:t xml:space="preserve">Découverte par autoformation du </w:t>
            </w:r>
            <w:proofErr w:type="spellStart"/>
            <w:r w:rsidRPr="002816F6">
              <w:rPr>
                <w:sz w:val="18"/>
                <w:szCs w:val="18"/>
                <w:lang w:val="fr-FR"/>
              </w:rPr>
              <w:t>framework</w:t>
            </w:r>
            <w:proofErr w:type="spellEnd"/>
            <w:r w:rsidRPr="002816F6">
              <w:rPr>
                <w:sz w:val="18"/>
                <w:szCs w:val="18"/>
                <w:lang w:val="fr-FR"/>
              </w:rPr>
              <w:t xml:space="preserve"> </w:t>
            </w:r>
            <w:proofErr w:type="spellStart"/>
            <w:r w:rsidRPr="002816F6">
              <w:rPr>
                <w:b/>
                <w:sz w:val="18"/>
                <w:szCs w:val="18"/>
                <w:lang w:val="fr-FR"/>
              </w:rPr>
              <w:t>Météor</w:t>
            </w:r>
            <w:proofErr w:type="spellEnd"/>
            <w:r w:rsidRPr="002816F6">
              <w:rPr>
                <w:b/>
                <w:sz w:val="18"/>
                <w:szCs w:val="18"/>
                <w:lang w:val="fr-FR"/>
              </w:rPr>
              <w:t xml:space="preserve"> </w:t>
            </w:r>
            <w:r w:rsidRPr="002816F6">
              <w:rPr>
                <w:sz w:val="18"/>
                <w:szCs w:val="18"/>
                <w:lang w:val="fr-FR"/>
              </w:rPr>
              <w:t xml:space="preserve">sur </w:t>
            </w:r>
            <w:proofErr w:type="spellStart"/>
            <w:r w:rsidRPr="002816F6">
              <w:rPr>
                <w:b/>
                <w:sz w:val="18"/>
                <w:szCs w:val="18"/>
                <w:lang w:val="fr-FR"/>
              </w:rPr>
              <w:t>udemy</w:t>
            </w:r>
            <w:proofErr w:type="spellEnd"/>
            <w:r w:rsidRPr="002816F6">
              <w:rPr>
                <w:b/>
                <w:sz w:val="18"/>
                <w:szCs w:val="18"/>
                <w:lang w:val="fr-FR"/>
              </w:rPr>
              <w:t xml:space="preserve"> </w:t>
            </w:r>
            <w:hyperlink r:id="rId13">
              <w:r w:rsidRPr="002816F6">
                <w:rPr>
                  <w:color w:val="0000FF"/>
                  <w:sz w:val="18"/>
                  <w:szCs w:val="18"/>
                  <w:u w:val="single" w:color="0000FF"/>
                  <w:lang w:val="fr-FR"/>
                </w:rPr>
                <w:t>lien de la formation</w:t>
              </w:r>
            </w:hyperlink>
            <w:r w:rsidRPr="002816F6">
              <w:rPr>
                <w:sz w:val="18"/>
                <w:szCs w:val="18"/>
                <w:lang w:val="fr-FR"/>
              </w:rPr>
              <w:t>,</w:t>
            </w:r>
            <w:r w:rsidRPr="002816F6">
              <w:rPr>
                <w:sz w:val="22"/>
                <w:lang w:val="fr-FR"/>
              </w:rPr>
              <w:t xml:space="preserve"> </w:t>
            </w:r>
            <w:r w:rsidRPr="002816F6">
              <w:rPr>
                <w:sz w:val="18"/>
                <w:lang w:val="fr-FR"/>
              </w:rPr>
              <w:t xml:space="preserve">validée par certification du formateur. </w:t>
            </w:r>
          </w:p>
        </w:tc>
      </w:tr>
      <w:tr w:rsidR="006061C6" w:rsidRPr="002816F6" w14:paraId="0EC5EC1C" w14:textId="77777777" w:rsidTr="00FD044E">
        <w:trPr>
          <w:cantSplit/>
          <w:trHeight w:val="68"/>
        </w:trPr>
        <w:tc>
          <w:tcPr>
            <w:tcW w:w="2876" w:type="dxa"/>
            <w:vMerge/>
            <w:shd w:val="clear" w:color="auto" w:fill="auto"/>
          </w:tcPr>
          <w:p w14:paraId="795EB7B0" w14:textId="77777777" w:rsidR="006061C6" w:rsidRPr="00BD7D72" w:rsidRDefault="006061C6" w:rsidP="006061C6">
            <w:pPr>
              <w:rPr>
                <w:lang w:val="fr-FR"/>
              </w:rPr>
            </w:pPr>
          </w:p>
        </w:tc>
        <w:tc>
          <w:tcPr>
            <w:tcW w:w="7654" w:type="dxa"/>
            <w:shd w:val="clear" w:color="auto" w:fill="auto"/>
            <w:vAlign w:val="bottom"/>
          </w:tcPr>
          <w:p w14:paraId="41B9C4F6" w14:textId="77777777" w:rsidR="006061C6" w:rsidRPr="00633465" w:rsidRDefault="006061C6" w:rsidP="006061C6">
            <w:pPr>
              <w:pStyle w:val="ECVSubSectionHeading"/>
              <w:rPr>
                <w:lang w:val="en-US"/>
              </w:rPr>
            </w:pPr>
          </w:p>
        </w:tc>
      </w:tr>
      <w:tr w:rsidR="006061C6" w:rsidRPr="002816F6" w14:paraId="400EFE12" w14:textId="77777777" w:rsidTr="00FD044E">
        <w:tblPrEx>
          <w:tblLook w:val="04A0" w:firstRow="1" w:lastRow="0" w:firstColumn="1" w:lastColumn="0" w:noHBand="0" w:noVBand="1"/>
        </w:tblPrEx>
        <w:trPr>
          <w:cantSplit/>
          <w:trHeight w:val="173"/>
        </w:trPr>
        <w:tc>
          <w:tcPr>
            <w:tcW w:w="2876" w:type="dxa"/>
            <w:vMerge w:val="restart"/>
          </w:tcPr>
          <w:p w14:paraId="59FFA05F" w14:textId="336AA0FF" w:rsidR="006061C6" w:rsidRPr="004340E3" w:rsidRDefault="006061C6" w:rsidP="006061C6">
            <w:pPr>
              <w:pStyle w:val="ECVDate"/>
              <w:rPr>
                <w:lang w:val="fr-FR"/>
              </w:rPr>
            </w:pPr>
            <w:r>
              <w:rPr>
                <w:lang w:val="fr-FR"/>
              </w:rPr>
              <w:t>01/04/</w:t>
            </w:r>
            <w:r w:rsidRPr="004340E3">
              <w:rPr>
                <w:lang w:val="fr-FR"/>
              </w:rPr>
              <w:t>201</w:t>
            </w:r>
            <w:r>
              <w:rPr>
                <w:lang w:val="fr-FR"/>
              </w:rPr>
              <w:t>9</w:t>
            </w:r>
            <w:r w:rsidRPr="004340E3">
              <w:rPr>
                <w:lang w:val="fr-FR"/>
              </w:rPr>
              <w:t xml:space="preserve"> </w:t>
            </w:r>
            <w:r>
              <w:rPr>
                <w:lang w:val="fr-FR"/>
              </w:rPr>
              <w:t>–</w:t>
            </w:r>
            <w:r w:rsidRPr="004340E3">
              <w:rPr>
                <w:lang w:val="fr-FR"/>
              </w:rPr>
              <w:t xml:space="preserve"> </w:t>
            </w:r>
            <w:r>
              <w:rPr>
                <w:lang w:val="fr-FR"/>
              </w:rPr>
              <w:t>30/</w:t>
            </w:r>
            <w:r w:rsidRPr="004340E3">
              <w:rPr>
                <w:lang w:val="fr-FR"/>
              </w:rPr>
              <w:t>1</w:t>
            </w:r>
            <w:r>
              <w:rPr>
                <w:lang w:val="fr-FR"/>
              </w:rPr>
              <w:t>1</w:t>
            </w:r>
            <w:r w:rsidRPr="004340E3">
              <w:rPr>
                <w:lang w:val="fr-FR"/>
              </w:rPr>
              <w:t>/201</w:t>
            </w:r>
            <w:r>
              <w:rPr>
                <w:lang w:val="fr-FR"/>
              </w:rPr>
              <w:t>9</w:t>
            </w:r>
          </w:p>
        </w:tc>
        <w:tc>
          <w:tcPr>
            <w:tcW w:w="7654" w:type="dxa"/>
            <w:hideMark/>
          </w:tcPr>
          <w:p w14:paraId="3EB8512D" w14:textId="3DCFD56C" w:rsidR="006061C6" w:rsidRPr="00BD7D72" w:rsidRDefault="006061C6" w:rsidP="006061C6">
            <w:pPr>
              <w:pStyle w:val="ECVSubSectionHeading"/>
              <w:rPr>
                <w:lang w:val="fr-FR"/>
              </w:rPr>
            </w:pPr>
            <w:r w:rsidRPr="002816F6">
              <w:rPr>
                <w:lang w:val="fr-FR"/>
              </w:rPr>
              <w:t xml:space="preserve">Consultant SAP IT/UX </w:t>
            </w:r>
            <w:r>
              <w:rPr>
                <w:lang w:val="fr-FR"/>
              </w:rPr>
              <w:t>(160 j/h)</w:t>
            </w:r>
          </w:p>
        </w:tc>
      </w:tr>
      <w:tr w:rsidR="006061C6" w:rsidRPr="00E83917" w14:paraId="1FC41247" w14:textId="77777777" w:rsidTr="00FD044E">
        <w:tblPrEx>
          <w:tblLook w:val="04A0" w:firstRow="1" w:lastRow="0" w:firstColumn="1" w:lastColumn="0" w:noHBand="0" w:noVBand="1"/>
        </w:tblPrEx>
        <w:trPr>
          <w:cantSplit/>
          <w:trHeight w:val="97"/>
        </w:trPr>
        <w:tc>
          <w:tcPr>
            <w:tcW w:w="2876" w:type="dxa"/>
            <w:vMerge/>
          </w:tcPr>
          <w:p w14:paraId="1A35C066" w14:textId="77777777" w:rsidR="006061C6" w:rsidRPr="004340E3" w:rsidRDefault="006061C6" w:rsidP="006061C6">
            <w:pPr>
              <w:pStyle w:val="ECVDate"/>
              <w:rPr>
                <w:lang w:val="fr-FR"/>
              </w:rPr>
            </w:pPr>
          </w:p>
        </w:tc>
        <w:tc>
          <w:tcPr>
            <w:tcW w:w="7654" w:type="dxa"/>
            <w:hideMark/>
          </w:tcPr>
          <w:p w14:paraId="1B22C3F3" w14:textId="3FF88F1B" w:rsidR="006061C6" w:rsidRPr="00633465" w:rsidRDefault="006061C6" w:rsidP="006B56F6">
            <w:pPr>
              <w:pStyle w:val="ECVSubSectionHeading"/>
              <w:rPr>
                <w:lang w:val="fr-LU" w:eastAsia="hi-IN"/>
              </w:rPr>
            </w:pPr>
            <w:proofErr w:type="spellStart"/>
            <w:r w:rsidRPr="006B56F6">
              <w:rPr>
                <w:b/>
                <w:bCs/>
                <w:color w:val="3F3A38"/>
                <w:sz w:val="18"/>
                <w:lang w:val="fr-FR"/>
              </w:rPr>
              <w:t>Censio</w:t>
            </w:r>
            <w:proofErr w:type="spellEnd"/>
            <w:r w:rsidRPr="006B56F6">
              <w:rPr>
                <w:b/>
                <w:bCs/>
                <w:color w:val="3F3A38"/>
                <w:sz w:val="18"/>
                <w:lang w:val="fr-FR"/>
              </w:rPr>
              <w:t>, Paris</w:t>
            </w:r>
            <w:r w:rsidRPr="00633465">
              <w:rPr>
                <w:lang w:val="fr-LU" w:eastAsia="hi-IN"/>
              </w:rPr>
              <w:t xml:space="preserve"> </w:t>
            </w:r>
          </w:p>
        </w:tc>
      </w:tr>
      <w:tr w:rsidR="006061C6" w:rsidRPr="00496B4C" w14:paraId="3D2AF404" w14:textId="77777777" w:rsidTr="00FD044E">
        <w:tblPrEx>
          <w:tblLook w:val="04A0" w:firstRow="1" w:lastRow="0" w:firstColumn="1" w:lastColumn="0" w:noHBand="0" w:noVBand="1"/>
        </w:tblPrEx>
        <w:trPr>
          <w:cantSplit/>
          <w:trHeight w:val="97"/>
        </w:trPr>
        <w:tc>
          <w:tcPr>
            <w:tcW w:w="2876" w:type="dxa"/>
            <w:vMerge/>
          </w:tcPr>
          <w:p w14:paraId="3FFDEED5" w14:textId="77777777" w:rsidR="006061C6" w:rsidRPr="004340E3" w:rsidRDefault="006061C6" w:rsidP="006061C6">
            <w:pPr>
              <w:pStyle w:val="ECVDate"/>
              <w:rPr>
                <w:lang w:val="fr-FR"/>
              </w:rPr>
            </w:pPr>
          </w:p>
        </w:tc>
        <w:tc>
          <w:tcPr>
            <w:tcW w:w="7654" w:type="dxa"/>
            <w:hideMark/>
          </w:tcPr>
          <w:p w14:paraId="14D906F3" w14:textId="77777777" w:rsidR="006061C6" w:rsidRDefault="006061C6" w:rsidP="006061C6">
            <w:pPr>
              <w:pStyle w:val="ECVSectionBullet"/>
              <w:numPr>
                <w:ilvl w:val="0"/>
                <w:numId w:val="10"/>
              </w:numPr>
              <w:jc w:val="both"/>
              <w:rPr>
                <w:lang w:val="fr-FR"/>
              </w:rPr>
            </w:pPr>
            <w:r w:rsidRPr="00B05900">
              <w:rPr>
                <w:lang w:val="fr-FR"/>
              </w:rPr>
              <w:t>Mise en place d’outil de suivi projets. (</w:t>
            </w:r>
            <w:proofErr w:type="spellStart"/>
            <w:r w:rsidRPr="00B05900">
              <w:rPr>
                <w:lang w:val="fr-FR"/>
              </w:rPr>
              <w:t>MeisterTask</w:t>
            </w:r>
            <w:proofErr w:type="spellEnd"/>
            <w:r w:rsidRPr="00B05900">
              <w:rPr>
                <w:lang w:val="fr-FR"/>
              </w:rPr>
              <w:t xml:space="preserve"> / Jira)</w:t>
            </w:r>
          </w:p>
          <w:p w14:paraId="7B9D8DCD" w14:textId="76E6F1D9" w:rsidR="006061C6" w:rsidRPr="00B05900" w:rsidRDefault="006061C6" w:rsidP="006061C6">
            <w:pPr>
              <w:pStyle w:val="ECVSectionBullet"/>
              <w:numPr>
                <w:ilvl w:val="0"/>
                <w:numId w:val="10"/>
              </w:numPr>
              <w:jc w:val="both"/>
              <w:rPr>
                <w:lang w:val="fr-FR"/>
              </w:rPr>
            </w:pPr>
            <w:r w:rsidRPr="00B05900">
              <w:rPr>
                <w:lang w:val="fr-FR"/>
              </w:rPr>
              <w:t xml:space="preserve">Corrections de </w:t>
            </w:r>
            <w:proofErr w:type="spellStart"/>
            <w:r w:rsidRPr="00B05900">
              <w:rPr>
                <w:lang w:val="fr-FR"/>
              </w:rPr>
              <w:t>smartforms</w:t>
            </w:r>
            <w:proofErr w:type="spellEnd"/>
            <w:r w:rsidRPr="00B05900">
              <w:rPr>
                <w:lang w:val="fr-FR"/>
              </w:rPr>
              <w:t xml:space="preserve"> / </w:t>
            </w:r>
            <w:proofErr w:type="spellStart"/>
            <w:r w:rsidRPr="00B05900">
              <w:rPr>
                <w:lang w:val="fr-FR"/>
              </w:rPr>
              <w:t>sapscript</w:t>
            </w:r>
            <w:proofErr w:type="spellEnd"/>
          </w:p>
          <w:p w14:paraId="6655DCB1" w14:textId="77777777" w:rsidR="006061C6" w:rsidRPr="00B05900" w:rsidRDefault="006061C6" w:rsidP="006061C6">
            <w:pPr>
              <w:pStyle w:val="ECVSectionBullet"/>
              <w:numPr>
                <w:ilvl w:val="0"/>
                <w:numId w:val="10"/>
              </w:numPr>
              <w:jc w:val="both"/>
              <w:rPr>
                <w:lang w:val="fr-FR"/>
              </w:rPr>
            </w:pPr>
            <w:r w:rsidRPr="00B05900">
              <w:rPr>
                <w:lang w:val="fr-FR"/>
              </w:rPr>
              <w:t xml:space="preserve">Développement de User Exit par </w:t>
            </w:r>
            <w:proofErr w:type="spellStart"/>
            <w:r w:rsidRPr="00B05900">
              <w:rPr>
                <w:lang w:val="fr-FR"/>
              </w:rPr>
              <w:t>enhancement</w:t>
            </w:r>
            <w:proofErr w:type="spellEnd"/>
            <w:r w:rsidRPr="00B05900">
              <w:rPr>
                <w:lang w:val="fr-FR"/>
              </w:rPr>
              <w:t xml:space="preserve"> point sur un arrondissement horaire via une méthode modulaire.</w:t>
            </w:r>
          </w:p>
          <w:p w14:paraId="07006FCF" w14:textId="77777777" w:rsidR="006061C6" w:rsidRPr="00B05900" w:rsidRDefault="006061C6" w:rsidP="006061C6">
            <w:pPr>
              <w:pStyle w:val="ECVSectionBullet"/>
              <w:numPr>
                <w:ilvl w:val="0"/>
                <w:numId w:val="10"/>
              </w:numPr>
              <w:jc w:val="both"/>
              <w:rPr>
                <w:lang w:val="fr-FR"/>
              </w:rPr>
            </w:pPr>
            <w:r w:rsidRPr="00B05900">
              <w:rPr>
                <w:lang w:val="fr-FR"/>
              </w:rPr>
              <w:t xml:space="preserve">Développement d’une interface entrante ajoutant / mettant à jour, automatiquement des </w:t>
            </w:r>
            <w:proofErr w:type="spellStart"/>
            <w:r w:rsidRPr="00B05900">
              <w:rPr>
                <w:lang w:val="fr-FR"/>
              </w:rPr>
              <w:t>users</w:t>
            </w:r>
            <w:proofErr w:type="spellEnd"/>
            <w:r w:rsidRPr="00B05900">
              <w:rPr>
                <w:lang w:val="fr-FR"/>
              </w:rPr>
              <w:t xml:space="preserve"> et leurs rôles à partir d’un fichier externe.</w:t>
            </w:r>
          </w:p>
          <w:p w14:paraId="3D7F9B45" w14:textId="36CE1531" w:rsidR="006061C6" w:rsidRPr="00BD7D72" w:rsidRDefault="006061C6" w:rsidP="006061C6">
            <w:pPr>
              <w:pStyle w:val="ECVSectionBullet"/>
              <w:numPr>
                <w:ilvl w:val="0"/>
                <w:numId w:val="10"/>
              </w:numPr>
              <w:jc w:val="both"/>
              <w:rPr>
                <w:lang w:val="fr-FR"/>
              </w:rPr>
            </w:pPr>
            <w:r w:rsidRPr="00B05900">
              <w:rPr>
                <w:lang w:val="fr-FR"/>
              </w:rPr>
              <w:t>Développement d’une interface sortante, exportant les datas sur les horaires (lié à l’user exit précédent) vers un fichier formaté externe.</w:t>
            </w:r>
          </w:p>
          <w:p w14:paraId="5F077BF3" w14:textId="64EC4828" w:rsidR="006061C6" w:rsidRPr="00BD7D72" w:rsidRDefault="006061C6" w:rsidP="006061C6">
            <w:pPr>
              <w:pStyle w:val="ECVSectionBullet"/>
              <w:ind w:left="113"/>
              <w:jc w:val="both"/>
              <w:rPr>
                <w:sz w:val="20"/>
                <w:lang w:val="fr-FR"/>
              </w:rPr>
            </w:pPr>
          </w:p>
        </w:tc>
      </w:tr>
      <w:tr w:rsidR="006061C6" w:rsidRPr="00496B4C" w14:paraId="07412DA0" w14:textId="77777777" w:rsidTr="00FD044E">
        <w:tblPrEx>
          <w:tblLook w:val="04A0" w:firstRow="1" w:lastRow="0" w:firstColumn="1" w:lastColumn="0" w:noHBand="0" w:noVBand="1"/>
        </w:tblPrEx>
        <w:trPr>
          <w:cantSplit/>
          <w:trHeight w:val="44"/>
        </w:trPr>
        <w:tc>
          <w:tcPr>
            <w:tcW w:w="2876" w:type="dxa"/>
            <w:vMerge/>
          </w:tcPr>
          <w:p w14:paraId="33E01605" w14:textId="77777777" w:rsidR="006061C6" w:rsidRPr="00BD7D72" w:rsidRDefault="006061C6" w:rsidP="006061C6">
            <w:pPr>
              <w:pStyle w:val="ECVDate"/>
              <w:rPr>
                <w:lang w:val="fr-FR"/>
              </w:rPr>
            </w:pPr>
          </w:p>
        </w:tc>
        <w:tc>
          <w:tcPr>
            <w:tcW w:w="7654" w:type="dxa"/>
            <w:vAlign w:val="bottom"/>
          </w:tcPr>
          <w:p w14:paraId="36B98C1E" w14:textId="77777777" w:rsidR="006061C6" w:rsidRPr="00496B4C" w:rsidRDefault="006061C6" w:rsidP="006061C6">
            <w:pPr>
              <w:pStyle w:val="ECVSubSectionHeading"/>
              <w:rPr>
                <w:lang w:val="fr-FR"/>
              </w:rPr>
            </w:pPr>
          </w:p>
        </w:tc>
      </w:tr>
      <w:tr w:rsidR="006061C6" w:rsidRPr="00496B4C" w14:paraId="061C2808" w14:textId="77777777" w:rsidTr="00FD044E">
        <w:trPr>
          <w:cantSplit/>
          <w:trHeight w:val="173"/>
        </w:trPr>
        <w:tc>
          <w:tcPr>
            <w:tcW w:w="2876" w:type="dxa"/>
            <w:vMerge w:val="restart"/>
            <w:shd w:val="clear" w:color="auto" w:fill="auto"/>
          </w:tcPr>
          <w:p w14:paraId="6A7FF49E" w14:textId="290FA03E" w:rsidR="006061C6" w:rsidRPr="004340E3" w:rsidRDefault="006061C6" w:rsidP="006061C6">
            <w:pPr>
              <w:pStyle w:val="ECVDate"/>
              <w:rPr>
                <w:lang w:val="fr-FR"/>
              </w:rPr>
            </w:pPr>
            <w:r>
              <w:rPr>
                <w:lang w:val="fr-FR"/>
              </w:rPr>
              <w:t>01/</w:t>
            </w:r>
            <w:r w:rsidRPr="004340E3">
              <w:rPr>
                <w:lang w:val="fr-FR"/>
              </w:rPr>
              <w:t>0</w:t>
            </w:r>
            <w:r>
              <w:rPr>
                <w:lang w:val="fr-FR"/>
              </w:rPr>
              <w:t>2</w:t>
            </w:r>
            <w:r w:rsidRPr="004340E3">
              <w:rPr>
                <w:lang w:val="fr-FR"/>
              </w:rPr>
              <w:t>/201</w:t>
            </w:r>
            <w:r>
              <w:rPr>
                <w:lang w:val="fr-FR"/>
              </w:rPr>
              <w:t>8</w:t>
            </w:r>
            <w:r w:rsidRPr="004340E3">
              <w:rPr>
                <w:lang w:val="fr-FR"/>
              </w:rPr>
              <w:t xml:space="preserve"> </w:t>
            </w:r>
            <w:r>
              <w:rPr>
                <w:lang w:val="fr-FR"/>
              </w:rPr>
              <w:t>–</w:t>
            </w:r>
            <w:r w:rsidRPr="004340E3">
              <w:rPr>
                <w:lang w:val="fr-FR"/>
              </w:rPr>
              <w:t xml:space="preserve"> </w:t>
            </w:r>
            <w:r>
              <w:rPr>
                <w:lang w:val="fr-FR"/>
              </w:rPr>
              <w:t>30/03/2019</w:t>
            </w:r>
          </w:p>
        </w:tc>
        <w:tc>
          <w:tcPr>
            <w:tcW w:w="7654" w:type="dxa"/>
            <w:shd w:val="clear" w:color="auto" w:fill="auto"/>
          </w:tcPr>
          <w:p w14:paraId="49D832A8" w14:textId="2845575F" w:rsidR="006061C6" w:rsidRPr="00BD7D72" w:rsidRDefault="006061C6" w:rsidP="006061C6">
            <w:pPr>
              <w:pStyle w:val="ECVSubSectionHeading"/>
              <w:rPr>
                <w:lang w:val="fr-FR"/>
              </w:rPr>
            </w:pPr>
            <w:r w:rsidRPr="00B05900">
              <w:rPr>
                <w:lang w:val="fr-FR"/>
              </w:rPr>
              <w:t>Développeur SAP / Delphi / Web</w:t>
            </w:r>
            <w:r>
              <w:rPr>
                <w:lang w:val="fr-FR"/>
              </w:rPr>
              <w:t xml:space="preserve"> (260 j/h)</w:t>
            </w:r>
          </w:p>
        </w:tc>
      </w:tr>
      <w:tr w:rsidR="006061C6" w:rsidRPr="00B05900" w14:paraId="31887008" w14:textId="77777777" w:rsidTr="00FD044E">
        <w:trPr>
          <w:cantSplit/>
          <w:trHeight w:val="97"/>
        </w:trPr>
        <w:tc>
          <w:tcPr>
            <w:tcW w:w="2876" w:type="dxa"/>
            <w:vMerge/>
            <w:shd w:val="clear" w:color="auto" w:fill="auto"/>
          </w:tcPr>
          <w:p w14:paraId="01387BF3" w14:textId="77777777" w:rsidR="006061C6" w:rsidRPr="00BD7D72" w:rsidRDefault="006061C6" w:rsidP="006061C6">
            <w:pPr>
              <w:rPr>
                <w:lang w:val="fr-FR"/>
              </w:rPr>
            </w:pPr>
          </w:p>
        </w:tc>
        <w:tc>
          <w:tcPr>
            <w:tcW w:w="7654" w:type="dxa"/>
            <w:shd w:val="clear" w:color="auto" w:fill="auto"/>
          </w:tcPr>
          <w:p w14:paraId="6EF7BFDD" w14:textId="5A06B0CE" w:rsidR="006061C6" w:rsidRPr="00633465" w:rsidRDefault="006061C6" w:rsidP="006B56F6">
            <w:pPr>
              <w:pStyle w:val="ECVSubSectionHeading"/>
              <w:rPr>
                <w:lang w:val="fr-LU" w:eastAsia="hi-IN"/>
              </w:rPr>
            </w:pPr>
            <w:r w:rsidRPr="006B56F6">
              <w:rPr>
                <w:b/>
                <w:bCs/>
                <w:color w:val="3F3A38"/>
                <w:sz w:val="18"/>
                <w:lang w:val="fr-FR"/>
              </w:rPr>
              <w:t>Etam, Paris</w:t>
            </w:r>
            <w:r w:rsidRPr="00633465">
              <w:rPr>
                <w:lang w:val="fr-LU" w:eastAsia="hi-IN"/>
              </w:rPr>
              <w:t xml:space="preserve"> </w:t>
            </w:r>
          </w:p>
        </w:tc>
      </w:tr>
      <w:tr w:rsidR="006061C6" w:rsidRPr="002816F6" w14:paraId="06CF945E" w14:textId="77777777" w:rsidTr="00FD044E">
        <w:trPr>
          <w:cantSplit/>
          <w:trHeight w:val="97"/>
        </w:trPr>
        <w:tc>
          <w:tcPr>
            <w:tcW w:w="2876" w:type="dxa"/>
            <w:vMerge/>
            <w:shd w:val="clear" w:color="auto" w:fill="auto"/>
          </w:tcPr>
          <w:p w14:paraId="5A3EB3C1" w14:textId="77777777" w:rsidR="006061C6" w:rsidRPr="00B05900" w:rsidRDefault="006061C6" w:rsidP="006061C6">
            <w:pPr>
              <w:rPr>
                <w:lang w:val="fr-FR"/>
              </w:rPr>
            </w:pPr>
          </w:p>
        </w:tc>
        <w:tc>
          <w:tcPr>
            <w:tcW w:w="7654" w:type="dxa"/>
            <w:shd w:val="clear" w:color="auto" w:fill="auto"/>
          </w:tcPr>
          <w:p w14:paraId="6014FD04" w14:textId="77777777" w:rsidR="006061C6" w:rsidRPr="00B05900" w:rsidRDefault="006061C6" w:rsidP="006061C6">
            <w:pPr>
              <w:pStyle w:val="ECVSectionBullet"/>
              <w:numPr>
                <w:ilvl w:val="0"/>
                <w:numId w:val="2"/>
              </w:numPr>
              <w:jc w:val="both"/>
              <w:rPr>
                <w:lang w:val="fr-FR"/>
              </w:rPr>
            </w:pPr>
            <w:r w:rsidRPr="00B05900">
              <w:rPr>
                <w:lang w:val="fr-FR"/>
              </w:rPr>
              <w:t>Gestion de l’archivage SAP par l’utilisation de l’outil ASC, un automate gérant notamment la transaction SARA</w:t>
            </w:r>
          </w:p>
          <w:p w14:paraId="203B63A3" w14:textId="77777777" w:rsidR="006061C6" w:rsidRPr="00B05900" w:rsidRDefault="006061C6" w:rsidP="006061C6">
            <w:pPr>
              <w:pStyle w:val="ECVSectionBullet"/>
              <w:numPr>
                <w:ilvl w:val="0"/>
                <w:numId w:val="2"/>
              </w:numPr>
              <w:jc w:val="both"/>
              <w:rPr>
                <w:lang w:val="fr-FR"/>
              </w:rPr>
            </w:pPr>
            <w:r w:rsidRPr="00B05900">
              <w:rPr>
                <w:lang w:val="fr-FR"/>
              </w:rPr>
              <w:t>Divers développements pour l’équipe réseau, référencement de toutes les IP magasins, création d’un</w:t>
            </w:r>
          </w:p>
          <w:p w14:paraId="216A2E3F" w14:textId="0DD698A2" w:rsidR="006061C6" w:rsidRPr="00B05900" w:rsidRDefault="00841777" w:rsidP="006061C6">
            <w:pPr>
              <w:pStyle w:val="ECVSectionBullet"/>
              <w:ind w:left="113"/>
              <w:jc w:val="both"/>
              <w:rPr>
                <w:lang w:val="fr-FR"/>
              </w:rPr>
            </w:pPr>
            <w:r w:rsidRPr="00B05900">
              <w:rPr>
                <w:lang w:val="fr-FR"/>
              </w:rPr>
              <w:t>Gestionnaire</w:t>
            </w:r>
            <w:r w:rsidR="006061C6" w:rsidRPr="00B05900">
              <w:rPr>
                <w:lang w:val="fr-FR"/>
              </w:rPr>
              <w:t xml:space="preserve"> de flux réseau </w:t>
            </w:r>
            <w:proofErr w:type="spellStart"/>
            <w:proofErr w:type="gramStart"/>
            <w:r w:rsidR="006061C6" w:rsidRPr="00B05900">
              <w:rPr>
                <w:lang w:val="fr-FR"/>
              </w:rPr>
              <w:t>php</w:t>
            </w:r>
            <w:proofErr w:type="spellEnd"/>
            <w:r w:rsidR="006061C6" w:rsidRPr="00B05900">
              <w:rPr>
                <w:lang w:val="fr-FR"/>
              </w:rPr>
              <w:t xml:space="preserve"> ,</w:t>
            </w:r>
            <w:proofErr w:type="gramEnd"/>
            <w:r w:rsidR="006061C6" w:rsidRPr="00B05900">
              <w:rPr>
                <w:lang w:val="fr-FR"/>
              </w:rPr>
              <w:t xml:space="preserve"> </w:t>
            </w:r>
            <w:proofErr w:type="spellStart"/>
            <w:r w:rsidR="006061C6" w:rsidRPr="00B05900">
              <w:rPr>
                <w:lang w:val="fr-FR"/>
              </w:rPr>
              <w:t>js</w:t>
            </w:r>
            <w:proofErr w:type="spellEnd"/>
            <w:r w:rsidR="006061C6" w:rsidRPr="00B05900">
              <w:rPr>
                <w:lang w:val="fr-FR"/>
              </w:rPr>
              <w:t xml:space="preserve">, html, </w:t>
            </w:r>
            <w:proofErr w:type="spellStart"/>
            <w:r w:rsidR="006061C6" w:rsidRPr="00B05900">
              <w:rPr>
                <w:lang w:val="fr-FR"/>
              </w:rPr>
              <w:t>css</w:t>
            </w:r>
            <w:proofErr w:type="spellEnd"/>
            <w:r w:rsidR="006061C6" w:rsidRPr="00B05900">
              <w:rPr>
                <w:lang w:val="fr-FR"/>
              </w:rPr>
              <w:t xml:space="preserve">, </w:t>
            </w:r>
            <w:proofErr w:type="spellStart"/>
            <w:r w:rsidR="006061C6" w:rsidRPr="00B05900">
              <w:rPr>
                <w:lang w:val="fr-FR"/>
              </w:rPr>
              <w:t>mariadb</w:t>
            </w:r>
            <w:proofErr w:type="spellEnd"/>
          </w:p>
          <w:p w14:paraId="017CEC0D" w14:textId="77777777" w:rsidR="006061C6" w:rsidRPr="00B05900" w:rsidRDefault="006061C6" w:rsidP="006061C6">
            <w:pPr>
              <w:pStyle w:val="ECVSectionBullet"/>
              <w:numPr>
                <w:ilvl w:val="0"/>
                <w:numId w:val="2"/>
              </w:numPr>
              <w:jc w:val="both"/>
              <w:rPr>
                <w:lang w:val="fr-FR"/>
              </w:rPr>
            </w:pPr>
            <w:r w:rsidRPr="00B05900">
              <w:rPr>
                <w:lang w:val="fr-FR"/>
              </w:rPr>
              <w:t>Intégration d’une solution d’éclairage LED en entrepôt depuis l’API constructeur dans un programme</w:t>
            </w:r>
          </w:p>
          <w:p w14:paraId="54EF990E" w14:textId="0A81299F" w:rsidR="006061C6" w:rsidRPr="00BD7D72" w:rsidRDefault="006061C6" w:rsidP="006061C6">
            <w:pPr>
              <w:pStyle w:val="ECVSectionBullet"/>
              <w:ind w:left="113"/>
              <w:jc w:val="both"/>
              <w:rPr>
                <w:lang w:val="fr-FR"/>
              </w:rPr>
            </w:pPr>
            <w:proofErr w:type="gramStart"/>
            <w:r w:rsidRPr="00B05900">
              <w:rPr>
                <w:lang w:val="fr-FR"/>
              </w:rPr>
              <w:t>développé</w:t>
            </w:r>
            <w:proofErr w:type="gramEnd"/>
            <w:r w:rsidRPr="00B05900">
              <w:rPr>
                <w:lang w:val="fr-FR"/>
              </w:rPr>
              <w:t xml:space="preserve"> en Delphi</w:t>
            </w:r>
          </w:p>
        </w:tc>
      </w:tr>
      <w:tr w:rsidR="006061C6" w:rsidRPr="002816F6" w14:paraId="623F0CE3" w14:textId="77777777" w:rsidTr="00FD044E">
        <w:trPr>
          <w:cantSplit/>
          <w:trHeight w:val="44"/>
        </w:trPr>
        <w:tc>
          <w:tcPr>
            <w:tcW w:w="2876" w:type="dxa"/>
            <w:vMerge/>
            <w:shd w:val="clear" w:color="auto" w:fill="auto"/>
          </w:tcPr>
          <w:p w14:paraId="647B8B4D" w14:textId="77777777" w:rsidR="006061C6" w:rsidRPr="00BD7D72" w:rsidRDefault="006061C6" w:rsidP="006061C6">
            <w:pPr>
              <w:rPr>
                <w:lang w:val="fr-FR"/>
              </w:rPr>
            </w:pPr>
          </w:p>
        </w:tc>
        <w:tc>
          <w:tcPr>
            <w:tcW w:w="7654" w:type="dxa"/>
            <w:shd w:val="clear" w:color="auto" w:fill="auto"/>
            <w:vAlign w:val="bottom"/>
          </w:tcPr>
          <w:p w14:paraId="729BE8CE" w14:textId="77777777" w:rsidR="006061C6" w:rsidRPr="00633465" w:rsidRDefault="006061C6" w:rsidP="006061C6">
            <w:pPr>
              <w:pStyle w:val="ECVSubSectionHeading"/>
              <w:rPr>
                <w:lang w:val="en-US"/>
              </w:rPr>
            </w:pPr>
          </w:p>
        </w:tc>
      </w:tr>
      <w:tr w:rsidR="006061C6" w:rsidRPr="002816F6" w14:paraId="1AAA4BD0" w14:textId="77777777" w:rsidTr="00FD044E">
        <w:trPr>
          <w:cantSplit/>
          <w:trHeight w:val="97"/>
        </w:trPr>
        <w:tc>
          <w:tcPr>
            <w:tcW w:w="2876" w:type="dxa"/>
            <w:vMerge w:val="restart"/>
            <w:shd w:val="clear" w:color="auto" w:fill="auto"/>
          </w:tcPr>
          <w:p w14:paraId="27DE4997" w14:textId="72F2C9E1" w:rsidR="006061C6" w:rsidRPr="00C15956" w:rsidRDefault="006061C6" w:rsidP="006061C6">
            <w:pPr>
              <w:pStyle w:val="ECVDate"/>
              <w:rPr>
                <w:lang w:val="fr-FR"/>
              </w:rPr>
            </w:pPr>
            <w:r>
              <w:rPr>
                <w:lang w:val="fr-FR"/>
              </w:rPr>
              <w:t>01/07</w:t>
            </w:r>
            <w:r w:rsidRPr="004340E3">
              <w:rPr>
                <w:lang w:val="fr-FR"/>
              </w:rPr>
              <w:t>/201</w:t>
            </w:r>
            <w:r>
              <w:rPr>
                <w:lang w:val="fr-FR"/>
              </w:rPr>
              <w:t>7</w:t>
            </w:r>
            <w:r w:rsidRPr="004340E3">
              <w:rPr>
                <w:lang w:val="fr-FR"/>
              </w:rPr>
              <w:t xml:space="preserve"> </w:t>
            </w:r>
            <w:r>
              <w:rPr>
                <w:lang w:val="fr-FR"/>
              </w:rPr>
              <w:t>–</w:t>
            </w:r>
            <w:r w:rsidRPr="004340E3">
              <w:rPr>
                <w:lang w:val="fr-FR"/>
              </w:rPr>
              <w:t xml:space="preserve"> </w:t>
            </w:r>
            <w:r>
              <w:rPr>
                <w:lang w:val="fr-FR"/>
              </w:rPr>
              <w:t>30/</w:t>
            </w:r>
            <w:r w:rsidRPr="004340E3">
              <w:rPr>
                <w:lang w:val="fr-FR"/>
              </w:rPr>
              <w:t>0</w:t>
            </w:r>
            <w:r>
              <w:rPr>
                <w:lang w:val="fr-FR"/>
              </w:rPr>
              <w:t>9</w:t>
            </w:r>
            <w:r w:rsidRPr="004340E3">
              <w:rPr>
                <w:lang w:val="fr-FR"/>
              </w:rPr>
              <w:t>/2017</w:t>
            </w:r>
          </w:p>
        </w:tc>
        <w:tc>
          <w:tcPr>
            <w:tcW w:w="7654" w:type="dxa"/>
            <w:shd w:val="clear" w:color="auto" w:fill="auto"/>
          </w:tcPr>
          <w:p w14:paraId="15B9F9A1" w14:textId="40D862AB" w:rsidR="006061C6" w:rsidRPr="00E16567" w:rsidRDefault="006061C6" w:rsidP="006061C6">
            <w:pPr>
              <w:pStyle w:val="ECVSubSectionHeading"/>
              <w:rPr>
                <w:lang w:val="fr-FR"/>
              </w:rPr>
            </w:pPr>
            <w:r>
              <w:rPr>
                <w:lang w:val="fr-FR"/>
              </w:rPr>
              <w:t>Développeur (60 j/h)</w:t>
            </w:r>
          </w:p>
        </w:tc>
      </w:tr>
      <w:tr w:rsidR="006061C6" w:rsidRPr="00E83917" w14:paraId="196A8822" w14:textId="77777777" w:rsidTr="00FD044E">
        <w:trPr>
          <w:cantSplit/>
          <w:trHeight w:val="97"/>
        </w:trPr>
        <w:tc>
          <w:tcPr>
            <w:tcW w:w="2876" w:type="dxa"/>
            <w:vMerge/>
            <w:shd w:val="clear" w:color="auto" w:fill="auto"/>
          </w:tcPr>
          <w:p w14:paraId="122B387E" w14:textId="77777777" w:rsidR="006061C6" w:rsidRPr="00E16567" w:rsidRDefault="006061C6" w:rsidP="006061C6">
            <w:pPr>
              <w:rPr>
                <w:lang w:val="fr-FR"/>
              </w:rPr>
            </w:pPr>
          </w:p>
        </w:tc>
        <w:tc>
          <w:tcPr>
            <w:tcW w:w="7654" w:type="dxa"/>
            <w:shd w:val="clear" w:color="auto" w:fill="auto"/>
          </w:tcPr>
          <w:p w14:paraId="1F22E9A8" w14:textId="5ACEDBC3" w:rsidR="006061C6" w:rsidRPr="00C15956" w:rsidRDefault="006061C6" w:rsidP="006B56F6">
            <w:pPr>
              <w:pStyle w:val="ECVSubSectionHeading"/>
              <w:rPr>
                <w:lang w:val="fr-FR"/>
              </w:rPr>
            </w:pPr>
            <w:r w:rsidRPr="006B56F6">
              <w:rPr>
                <w:b/>
                <w:bCs/>
                <w:color w:val="3F3A38"/>
                <w:sz w:val="18"/>
                <w:lang w:val="fr-FR"/>
              </w:rPr>
              <w:t>Freelance, Paris</w:t>
            </w:r>
            <w:r>
              <w:rPr>
                <w:lang w:val="de-DE"/>
              </w:rPr>
              <w:t xml:space="preserve"> </w:t>
            </w:r>
          </w:p>
        </w:tc>
      </w:tr>
      <w:tr w:rsidR="006061C6" w:rsidRPr="002816F6" w14:paraId="7C13F758" w14:textId="77777777" w:rsidTr="00FD044E">
        <w:trPr>
          <w:cantSplit/>
          <w:trHeight w:val="97"/>
        </w:trPr>
        <w:tc>
          <w:tcPr>
            <w:tcW w:w="2876" w:type="dxa"/>
            <w:vMerge/>
            <w:shd w:val="clear" w:color="auto" w:fill="auto"/>
          </w:tcPr>
          <w:p w14:paraId="26F53960" w14:textId="77777777" w:rsidR="006061C6" w:rsidRPr="00C15956" w:rsidRDefault="006061C6" w:rsidP="006061C6">
            <w:pPr>
              <w:rPr>
                <w:lang w:val="fr-FR"/>
              </w:rPr>
            </w:pPr>
          </w:p>
        </w:tc>
        <w:tc>
          <w:tcPr>
            <w:tcW w:w="7654" w:type="dxa"/>
            <w:shd w:val="clear" w:color="auto" w:fill="auto"/>
          </w:tcPr>
          <w:p w14:paraId="3A182FC1" w14:textId="77777777" w:rsidR="006061C6" w:rsidRPr="00B05900" w:rsidRDefault="006061C6" w:rsidP="006061C6">
            <w:pPr>
              <w:pStyle w:val="ECVSectionBullet"/>
              <w:numPr>
                <w:ilvl w:val="0"/>
                <w:numId w:val="11"/>
              </w:numPr>
              <w:jc w:val="both"/>
              <w:rPr>
                <w:lang w:val="fr-FR"/>
              </w:rPr>
            </w:pPr>
            <w:r w:rsidRPr="00B05900">
              <w:rPr>
                <w:lang w:val="fr-FR"/>
              </w:rPr>
              <w:t>Définition du besoin client / chiffrage</w:t>
            </w:r>
          </w:p>
          <w:p w14:paraId="00A643DD" w14:textId="77777777" w:rsidR="006061C6" w:rsidRDefault="006061C6" w:rsidP="006061C6">
            <w:pPr>
              <w:pStyle w:val="ECVSectionBullet"/>
              <w:numPr>
                <w:ilvl w:val="0"/>
                <w:numId w:val="11"/>
              </w:numPr>
              <w:jc w:val="both"/>
              <w:rPr>
                <w:lang w:val="fr-FR"/>
              </w:rPr>
            </w:pPr>
            <w:r w:rsidRPr="00B05900">
              <w:rPr>
                <w:lang w:val="fr-FR"/>
              </w:rPr>
              <w:t xml:space="preserve">Développement d’une </w:t>
            </w:r>
            <w:proofErr w:type="spellStart"/>
            <w:r w:rsidRPr="00B05900">
              <w:rPr>
                <w:lang w:val="fr-FR"/>
              </w:rPr>
              <w:t>Webapp</w:t>
            </w:r>
            <w:proofErr w:type="spellEnd"/>
            <w:r w:rsidRPr="00B05900">
              <w:rPr>
                <w:lang w:val="fr-FR"/>
              </w:rPr>
              <w:t xml:space="preserve"> en </w:t>
            </w:r>
            <w:proofErr w:type="spellStart"/>
            <w:r w:rsidRPr="00B05900">
              <w:rPr>
                <w:lang w:val="fr-FR"/>
              </w:rPr>
              <w:t>ReactJS</w:t>
            </w:r>
            <w:proofErr w:type="spellEnd"/>
            <w:r w:rsidRPr="00B05900">
              <w:rPr>
                <w:lang w:val="fr-FR"/>
              </w:rPr>
              <w:t xml:space="preserve"> (</w:t>
            </w:r>
            <w:proofErr w:type="spellStart"/>
            <w:r w:rsidRPr="00B05900">
              <w:rPr>
                <w:lang w:val="fr-FR"/>
              </w:rPr>
              <w:t>serverless</w:t>
            </w:r>
            <w:proofErr w:type="spellEnd"/>
            <w:r w:rsidRPr="00B05900">
              <w:rPr>
                <w:lang w:val="fr-FR"/>
              </w:rPr>
              <w:t>)</w:t>
            </w:r>
          </w:p>
          <w:p w14:paraId="4CECD6DB" w14:textId="320EE64F" w:rsidR="006061C6" w:rsidRPr="00B05900" w:rsidRDefault="006061C6" w:rsidP="006061C6">
            <w:pPr>
              <w:pStyle w:val="ECVSectionBullet"/>
              <w:numPr>
                <w:ilvl w:val="0"/>
                <w:numId w:val="11"/>
              </w:numPr>
              <w:jc w:val="both"/>
              <w:rPr>
                <w:lang w:val="fr-FR"/>
              </w:rPr>
            </w:pPr>
            <w:r w:rsidRPr="00B05900">
              <w:rPr>
                <w:lang w:val="fr-FR"/>
              </w:rPr>
              <w:t xml:space="preserve">Utilisant une base de données </w:t>
            </w:r>
            <w:proofErr w:type="spellStart"/>
            <w:r w:rsidRPr="00B05900">
              <w:rPr>
                <w:lang w:val="fr-FR"/>
              </w:rPr>
              <w:t>GraphQL</w:t>
            </w:r>
            <w:proofErr w:type="spellEnd"/>
          </w:p>
          <w:p w14:paraId="455C2C15" w14:textId="35245691" w:rsidR="006061C6" w:rsidRPr="0048482E" w:rsidRDefault="006061C6" w:rsidP="006061C6">
            <w:pPr>
              <w:pStyle w:val="ECVSectionBullet"/>
              <w:numPr>
                <w:ilvl w:val="0"/>
                <w:numId w:val="11"/>
              </w:numPr>
              <w:jc w:val="both"/>
              <w:rPr>
                <w:lang w:val="fr-FR"/>
              </w:rPr>
            </w:pPr>
            <w:r w:rsidRPr="00B05900">
              <w:rPr>
                <w:lang w:val="fr-FR"/>
              </w:rPr>
              <w:t>Démo + synthèse de l’application</w:t>
            </w:r>
          </w:p>
        </w:tc>
      </w:tr>
      <w:tr w:rsidR="006061C6" w:rsidRPr="002816F6" w14:paraId="0D8C89AA" w14:textId="77777777" w:rsidTr="00633465">
        <w:trPr>
          <w:cantSplit/>
          <w:trHeight w:val="312"/>
        </w:trPr>
        <w:tc>
          <w:tcPr>
            <w:tcW w:w="2876" w:type="dxa"/>
            <w:vMerge/>
            <w:shd w:val="clear" w:color="auto" w:fill="auto"/>
          </w:tcPr>
          <w:p w14:paraId="2504E361" w14:textId="77777777" w:rsidR="006061C6" w:rsidRPr="00BD7D72" w:rsidRDefault="006061C6" w:rsidP="006061C6">
            <w:pPr>
              <w:rPr>
                <w:lang w:val="fr-FR"/>
              </w:rPr>
            </w:pPr>
          </w:p>
        </w:tc>
        <w:tc>
          <w:tcPr>
            <w:tcW w:w="7654" w:type="dxa"/>
            <w:shd w:val="clear" w:color="auto" w:fill="auto"/>
            <w:vAlign w:val="bottom"/>
          </w:tcPr>
          <w:p w14:paraId="4793D62E" w14:textId="16B7809F" w:rsidR="006061C6" w:rsidRPr="00633465" w:rsidRDefault="006061C6" w:rsidP="006061C6">
            <w:pPr>
              <w:pStyle w:val="ECVSubSectionHeading"/>
              <w:rPr>
                <w:lang w:val="en-US"/>
              </w:rPr>
            </w:pPr>
          </w:p>
        </w:tc>
      </w:tr>
      <w:tr w:rsidR="006061C6" w:rsidRPr="0048482E" w14:paraId="609BA5D6" w14:textId="77777777" w:rsidTr="00FD044E">
        <w:trPr>
          <w:cantSplit/>
          <w:trHeight w:val="97"/>
        </w:trPr>
        <w:tc>
          <w:tcPr>
            <w:tcW w:w="2876" w:type="dxa"/>
            <w:vMerge w:val="restart"/>
            <w:shd w:val="clear" w:color="auto" w:fill="auto"/>
          </w:tcPr>
          <w:p w14:paraId="638A0843" w14:textId="2C5DFE16" w:rsidR="006061C6" w:rsidRPr="00C15956" w:rsidRDefault="006061C6" w:rsidP="006061C6">
            <w:pPr>
              <w:pStyle w:val="ECVDate"/>
              <w:rPr>
                <w:lang w:val="fr-FR"/>
              </w:rPr>
            </w:pPr>
            <w:r w:rsidRPr="00B0028A">
              <w:rPr>
                <w:lang w:val="fr-FR"/>
              </w:rPr>
              <w:t>01/</w:t>
            </w:r>
            <w:r>
              <w:rPr>
                <w:lang w:val="fr-FR"/>
              </w:rPr>
              <w:t>11</w:t>
            </w:r>
            <w:r w:rsidRPr="00B0028A">
              <w:rPr>
                <w:lang w:val="fr-FR"/>
              </w:rPr>
              <w:t>/2016 - 3</w:t>
            </w:r>
            <w:r>
              <w:rPr>
                <w:lang w:val="fr-FR"/>
              </w:rPr>
              <w:t>1</w:t>
            </w:r>
            <w:r w:rsidRPr="00B0028A">
              <w:rPr>
                <w:lang w:val="fr-FR"/>
              </w:rPr>
              <w:t>/0</w:t>
            </w:r>
            <w:r>
              <w:rPr>
                <w:lang w:val="fr-FR"/>
              </w:rPr>
              <w:t>5/</w:t>
            </w:r>
            <w:r w:rsidRPr="00B0028A">
              <w:rPr>
                <w:lang w:val="fr-FR"/>
              </w:rPr>
              <w:t>201</w:t>
            </w:r>
            <w:r>
              <w:rPr>
                <w:lang w:val="fr-FR"/>
              </w:rPr>
              <w:t>7</w:t>
            </w:r>
          </w:p>
        </w:tc>
        <w:tc>
          <w:tcPr>
            <w:tcW w:w="7654" w:type="dxa"/>
            <w:shd w:val="clear" w:color="auto" w:fill="auto"/>
          </w:tcPr>
          <w:p w14:paraId="416BD372" w14:textId="2E449F68" w:rsidR="006061C6" w:rsidRPr="0048482E" w:rsidRDefault="006061C6" w:rsidP="006061C6">
            <w:pPr>
              <w:pStyle w:val="ECVSubSectionHeading"/>
              <w:rPr>
                <w:lang w:val="fr-FR"/>
              </w:rPr>
            </w:pPr>
            <w:r w:rsidRPr="0048482E">
              <w:rPr>
                <w:lang w:val="fr-FR"/>
              </w:rPr>
              <w:t>Développeu</w:t>
            </w:r>
            <w:r>
              <w:rPr>
                <w:lang w:val="fr-FR"/>
              </w:rPr>
              <w:t>r</w:t>
            </w:r>
            <w:r w:rsidR="006B56F6">
              <w:rPr>
                <w:lang w:val="fr-FR"/>
              </w:rPr>
              <w:t xml:space="preserve"> (stage 42)</w:t>
            </w:r>
            <w:r>
              <w:rPr>
                <w:lang w:val="fr-FR"/>
              </w:rPr>
              <w:t xml:space="preserve"> (140 j/h)</w:t>
            </w:r>
          </w:p>
        </w:tc>
      </w:tr>
      <w:tr w:rsidR="006061C6" w:rsidRPr="002816F6" w14:paraId="582E1D0B" w14:textId="77777777" w:rsidTr="00FD044E">
        <w:trPr>
          <w:cantSplit/>
          <w:trHeight w:val="97"/>
        </w:trPr>
        <w:tc>
          <w:tcPr>
            <w:tcW w:w="2876" w:type="dxa"/>
            <w:vMerge/>
            <w:shd w:val="clear" w:color="auto" w:fill="auto"/>
          </w:tcPr>
          <w:p w14:paraId="4E35F263" w14:textId="77777777" w:rsidR="006061C6" w:rsidRPr="0048482E" w:rsidRDefault="006061C6" w:rsidP="006061C6">
            <w:pPr>
              <w:rPr>
                <w:lang w:val="fr-FR"/>
              </w:rPr>
            </w:pPr>
          </w:p>
        </w:tc>
        <w:tc>
          <w:tcPr>
            <w:tcW w:w="7654" w:type="dxa"/>
            <w:shd w:val="clear" w:color="auto" w:fill="auto"/>
          </w:tcPr>
          <w:p w14:paraId="06A08C2C" w14:textId="3EADBEB6" w:rsidR="006061C6" w:rsidRPr="00BE2E0F" w:rsidRDefault="006061C6" w:rsidP="006B56F6">
            <w:pPr>
              <w:pStyle w:val="ECVSubSectionHeading"/>
              <w:rPr>
                <w:lang w:val="fr-FR"/>
              </w:rPr>
            </w:pPr>
            <w:r w:rsidRPr="006B56F6">
              <w:rPr>
                <w:b/>
                <w:bCs/>
                <w:color w:val="3F3A38"/>
                <w:sz w:val="18"/>
                <w:lang w:val="fr-FR"/>
              </w:rPr>
              <w:t>Danone, Paris</w:t>
            </w:r>
            <w:r>
              <w:rPr>
                <w:lang w:val="fr-FR"/>
              </w:rPr>
              <w:t xml:space="preserve"> </w:t>
            </w:r>
          </w:p>
        </w:tc>
      </w:tr>
      <w:tr w:rsidR="006061C6" w:rsidRPr="00496B4C" w14:paraId="03070DB6" w14:textId="77777777" w:rsidTr="00FD044E">
        <w:trPr>
          <w:cantSplit/>
          <w:trHeight w:val="97"/>
        </w:trPr>
        <w:tc>
          <w:tcPr>
            <w:tcW w:w="2876" w:type="dxa"/>
            <w:vMerge/>
            <w:shd w:val="clear" w:color="auto" w:fill="auto"/>
          </w:tcPr>
          <w:p w14:paraId="7C1D1D83" w14:textId="77777777" w:rsidR="006061C6" w:rsidRPr="00BE2E0F" w:rsidRDefault="006061C6" w:rsidP="006061C6">
            <w:pPr>
              <w:rPr>
                <w:lang w:val="fr-FR"/>
              </w:rPr>
            </w:pPr>
          </w:p>
        </w:tc>
        <w:tc>
          <w:tcPr>
            <w:tcW w:w="7654" w:type="dxa"/>
            <w:shd w:val="clear" w:color="auto" w:fill="auto"/>
          </w:tcPr>
          <w:p w14:paraId="7123BA75" w14:textId="77777777" w:rsidR="006061C6" w:rsidRPr="0048482E" w:rsidRDefault="006061C6" w:rsidP="006061C6">
            <w:pPr>
              <w:pStyle w:val="ECVSectionBullet"/>
              <w:numPr>
                <w:ilvl w:val="0"/>
                <w:numId w:val="11"/>
              </w:numPr>
              <w:jc w:val="both"/>
              <w:rPr>
                <w:lang w:val="fr-FR"/>
              </w:rPr>
            </w:pPr>
            <w:r w:rsidRPr="0048482E">
              <w:rPr>
                <w:lang w:val="fr-FR"/>
              </w:rPr>
              <w:t>Développement de solutions autour de l’API de Workplace et organisation d’un Hackathon à l’échelle</w:t>
            </w:r>
          </w:p>
          <w:p w14:paraId="02B51C5C" w14:textId="77777777" w:rsidR="006061C6" w:rsidRPr="0048482E" w:rsidRDefault="006061C6" w:rsidP="006061C6">
            <w:pPr>
              <w:pStyle w:val="ECVSectionBullet"/>
              <w:ind w:left="113"/>
              <w:jc w:val="both"/>
              <w:rPr>
                <w:lang w:val="fr-FR"/>
              </w:rPr>
            </w:pPr>
            <w:proofErr w:type="gramStart"/>
            <w:r w:rsidRPr="0048482E">
              <w:rPr>
                <w:lang w:val="fr-FR"/>
              </w:rPr>
              <w:t>européenne</w:t>
            </w:r>
            <w:proofErr w:type="gramEnd"/>
            <w:r w:rsidRPr="0048482E">
              <w:rPr>
                <w:lang w:val="fr-FR"/>
              </w:rPr>
              <w:t xml:space="preserve"> en interne (PHP / </w:t>
            </w:r>
            <w:proofErr w:type="spellStart"/>
            <w:r w:rsidRPr="0048482E">
              <w:rPr>
                <w:lang w:val="fr-FR"/>
              </w:rPr>
              <w:t>Powershell</w:t>
            </w:r>
            <w:proofErr w:type="spellEnd"/>
            <w:r w:rsidRPr="0048482E">
              <w:rPr>
                <w:lang w:val="fr-FR"/>
              </w:rPr>
              <w:t xml:space="preserve"> / JS)</w:t>
            </w:r>
          </w:p>
          <w:p w14:paraId="053DF8C2" w14:textId="77777777" w:rsidR="006061C6" w:rsidRDefault="006061C6" w:rsidP="006061C6">
            <w:pPr>
              <w:pStyle w:val="ECVSectionBullet"/>
              <w:numPr>
                <w:ilvl w:val="0"/>
                <w:numId w:val="11"/>
              </w:numPr>
              <w:jc w:val="both"/>
              <w:rPr>
                <w:lang w:val="fr-FR"/>
              </w:rPr>
            </w:pPr>
            <w:r w:rsidRPr="0048482E">
              <w:rPr>
                <w:lang w:val="fr-FR"/>
              </w:rPr>
              <w:t>Développement de plusieurs frontend HTML / JS / PHP et utilisation de divers services de AWS</w:t>
            </w:r>
          </w:p>
          <w:p w14:paraId="4872CF16" w14:textId="77777777" w:rsidR="006061C6" w:rsidRDefault="006061C6" w:rsidP="006061C6">
            <w:pPr>
              <w:pStyle w:val="ECVSectionBullet"/>
              <w:numPr>
                <w:ilvl w:val="0"/>
                <w:numId w:val="11"/>
              </w:numPr>
              <w:jc w:val="both"/>
              <w:rPr>
                <w:lang w:val="fr-FR"/>
              </w:rPr>
            </w:pPr>
            <w:r w:rsidRPr="0048482E">
              <w:rPr>
                <w:lang w:val="fr-FR"/>
              </w:rPr>
              <w:t>Démarrage de projet avec YASS (solution frontend d’une plateforme E-commerce SAP)</w:t>
            </w:r>
          </w:p>
          <w:p w14:paraId="790DA0A7" w14:textId="10C09DCF" w:rsidR="006061C6" w:rsidRPr="0048482E" w:rsidRDefault="006061C6" w:rsidP="006061C6">
            <w:pPr>
              <w:pStyle w:val="ECVSectionBullet"/>
              <w:numPr>
                <w:ilvl w:val="0"/>
                <w:numId w:val="11"/>
              </w:numPr>
              <w:jc w:val="both"/>
              <w:rPr>
                <w:lang w:val="fr-FR"/>
              </w:rPr>
            </w:pPr>
            <w:r w:rsidRPr="0048482E">
              <w:rPr>
                <w:lang w:val="fr-FR"/>
              </w:rPr>
              <w:t xml:space="preserve">Approche d'un webservice avec SAP Hana </w:t>
            </w:r>
            <w:proofErr w:type="spellStart"/>
            <w:r w:rsidRPr="0048482E">
              <w:rPr>
                <w:lang w:val="fr-FR"/>
              </w:rPr>
              <w:t>OnDemand</w:t>
            </w:r>
            <w:proofErr w:type="spellEnd"/>
            <w:r w:rsidRPr="0048482E">
              <w:rPr>
                <w:lang w:val="fr-FR"/>
              </w:rPr>
              <w:t xml:space="preserve"> (XSJS)</w:t>
            </w:r>
          </w:p>
          <w:p w14:paraId="3A4BA509" w14:textId="51F75204" w:rsidR="006061C6" w:rsidRPr="00FD4EBD" w:rsidRDefault="006061C6" w:rsidP="006061C6">
            <w:pPr>
              <w:pStyle w:val="ECVSectionBullet"/>
              <w:numPr>
                <w:ilvl w:val="0"/>
                <w:numId w:val="11"/>
              </w:numPr>
              <w:jc w:val="both"/>
              <w:rPr>
                <w:lang w:val="fr-FR"/>
              </w:rPr>
            </w:pPr>
            <w:r w:rsidRPr="0048482E">
              <w:rPr>
                <w:lang w:val="fr-FR"/>
              </w:rPr>
              <w:t>Participation à des réfections autour de la « blockchain »</w:t>
            </w:r>
          </w:p>
        </w:tc>
      </w:tr>
      <w:tr w:rsidR="006061C6" w:rsidRPr="00496B4C" w14:paraId="32793A86" w14:textId="77777777" w:rsidTr="00FD044E">
        <w:trPr>
          <w:cantSplit/>
          <w:trHeight w:val="97"/>
        </w:trPr>
        <w:tc>
          <w:tcPr>
            <w:tcW w:w="2876" w:type="dxa"/>
            <w:vMerge/>
            <w:shd w:val="clear" w:color="auto" w:fill="auto"/>
          </w:tcPr>
          <w:p w14:paraId="40A59E83" w14:textId="77777777" w:rsidR="006061C6" w:rsidRPr="0090033A" w:rsidRDefault="006061C6" w:rsidP="006061C6">
            <w:pPr>
              <w:rPr>
                <w:lang w:val="fr-FR"/>
              </w:rPr>
            </w:pPr>
          </w:p>
        </w:tc>
        <w:tc>
          <w:tcPr>
            <w:tcW w:w="7654" w:type="dxa"/>
            <w:shd w:val="clear" w:color="auto" w:fill="auto"/>
            <w:vAlign w:val="bottom"/>
          </w:tcPr>
          <w:p w14:paraId="2CBEE58E" w14:textId="77777777" w:rsidR="006061C6" w:rsidRPr="00496B4C" w:rsidRDefault="006061C6" w:rsidP="006061C6">
            <w:pPr>
              <w:pStyle w:val="ECVSubSectionHeading"/>
              <w:rPr>
                <w:lang w:val="fr-FR"/>
              </w:rPr>
            </w:pPr>
          </w:p>
        </w:tc>
      </w:tr>
      <w:tr w:rsidR="006061C6" w:rsidRPr="00496B4C" w14:paraId="753FF385" w14:textId="77777777" w:rsidTr="00FD044E">
        <w:trPr>
          <w:cantSplit/>
          <w:trHeight w:val="97"/>
        </w:trPr>
        <w:tc>
          <w:tcPr>
            <w:tcW w:w="2876" w:type="dxa"/>
            <w:vMerge w:val="restart"/>
            <w:shd w:val="clear" w:color="auto" w:fill="auto"/>
          </w:tcPr>
          <w:p w14:paraId="4195A67C" w14:textId="54E73D66" w:rsidR="006061C6" w:rsidRDefault="006061C6" w:rsidP="006061C6">
            <w:pPr>
              <w:pStyle w:val="ECVDate"/>
              <w:rPr>
                <w:lang w:val="fr-FR"/>
              </w:rPr>
            </w:pPr>
            <w:r>
              <w:rPr>
                <w:lang w:val="fr-FR"/>
              </w:rPr>
              <w:t>01/09/2010</w:t>
            </w:r>
            <w:r w:rsidRPr="004340E3">
              <w:rPr>
                <w:lang w:val="fr-FR"/>
              </w:rPr>
              <w:t xml:space="preserve"> - </w:t>
            </w:r>
            <w:r>
              <w:rPr>
                <w:lang w:val="fr-FR"/>
              </w:rPr>
              <w:t>30/</w:t>
            </w:r>
            <w:r w:rsidRPr="004340E3">
              <w:rPr>
                <w:lang w:val="fr-FR"/>
              </w:rPr>
              <w:t>0</w:t>
            </w:r>
            <w:r>
              <w:rPr>
                <w:lang w:val="fr-FR"/>
              </w:rPr>
              <w:t>9</w:t>
            </w:r>
            <w:r w:rsidRPr="004340E3">
              <w:rPr>
                <w:lang w:val="fr-FR"/>
              </w:rPr>
              <w:t>/201</w:t>
            </w:r>
            <w:r>
              <w:rPr>
                <w:lang w:val="fr-FR"/>
              </w:rPr>
              <w:t>2</w:t>
            </w:r>
          </w:p>
        </w:tc>
        <w:tc>
          <w:tcPr>
            <w:tcW w:w="7654" w:type="dxa"/>
            <w:shd w:val="clear" w:color="auto" w:fill="auto"/>
          </w:tcPr>
          <w:p w14:paraId="2520C55B" w14:textId="397F6462" w:rsidR="006061C6" w:rsidRDefault="006061C6" w:rsidP="006061C6">
            <w:pPr>
              <w:pStyle w:val="ECVSubSectionHeading"/>
              <w:rPr>
                <w:lang w:val="fr-FR"/>
              </w:rPr>
            </w:pPr>
            <w:r>
              <w:rPr>
                <w:lang w:val="fr-FR"/>
              </w:rPr>
              <w:t>Développeur en alternance (480 j/h)</w:t>
            </w:r>
          </w:p>
        </w:tc>
      </w:tr>
      <w:tr w:rsidR="006061C6" w:rsidRPr="006E2334" w14:paraId="60D1492C" w14:textId="77777777" w:rsidTr="00FD044E">
        <w:trPr>
          <w:cantSplit/>
          <w:trHeight w:val="97"/>
        </w:trPr>
        <w:tc>
          <w:tcPr>
            <w:tcW w:w="2876" w:type="dxa"/>
            <w:vMerge/>
            <w:shd w:val="clear" w:color="auto" w:fill="auto"/>
          </w:tcPr>
          <w:p w14:paraId="5867FBF9" w14:textId="77777777" w:rsidR="006061C6" w:rsidRDefault="006061C6" w:rsidP="006061C6">
            <w:pPr>
              <w:pStyle w:val="ECVDate"/>
              <w:rPr>
                <w:lang w:val="fr-FR"/>
              </w:rPr>
            </w:pPr>
          </w:p>
        </w:tc>
        <w:tc>
          <w:tcPr>
            <w:tcW w:w="7654" w:type="dxa"/>
            <w:shd w:val="clear" w:color="auto" w:fill="auto"/>
          </w:tcPr>
          <w:p w14:paraId="283A54BB" w14:textId="2A5C7FE0" w:rsidR="006061C6" w:rsidRPr="00633465" w:rsidRDefault="006061C6" w:rsidP="006061C6">
            <w:pPr>
              <w:pStyle w:val="EuropassSectionDetails"/>
              <w:rPr>
                <w:lang w:val="fr-LU" w:eastAsia="hi-IN"/>
              </w:rPr>
            </w:pPr>
            <w:proofErr w:type="gramStart"/>
            <w:r w:rsidRPr="006B56F6">
              <w:rPr>
                <w:b/>
                <w:bCs/>
                <w:lang w:val="fr-FR"/>
              </w:rPr>
              <w:t>e</w:t>
            </w:r>
            <w:proofErr w:type="gramEnd"/>
            <w:r w:rsidRPr="006B56F6">
              <w:rPr>
                <w:b/>
                <w:bCs/>
                <w:lang w:val="fr-FR"/>
              </w:rPr>
              <w:t>-Kenz, Luxembourg</w:t>
            </w:r>
          </w:p>
        </w:tc>
      </w:tr>
      <w:tr w:rsidR="006061C6" w:rsidRPr="00496B4C" w14:paraId="39961864" w14:textId="77777777" w:rsidTr="00FD044E">
        <w:trPr>
          <w:cantSplit/>
          <w:trHeight w:val="97"/>
        </w:trPr>
        <w:tc>
          <w:tcPr>
            <w:tcW w:w="2876" w:type="dxa"/>
            <w:vMerge/>
            <w:shd w:val="clear" w:color="auto" w:fill="auto"/>
          </w:tcPr>
          <w:p w14:paraId="66728012" w14:textId="77777777" w:rsidR="006061C6" w:rsidRDefault="006061C6" w:rsidP="006061C6">
            <w:pPr>
              <w:pStyle w:val="ECVDate"/>
              <w:rPr>
                <w:lang w:val="fr-FR"/>
              </w:rPr>
            </w:pPr>
          </w:p>
        </w:tc>
        <w:tc>
          <w:tcPr>
            <w:tcW w:w="7654" w:type="dxa"/>
            <w:shd w:val="clear" w:color="auto" w:fill="auto"/>
          </w:tcPr>
          <w:p w14:paraId="6A696C99" w14:textId="77777777" w:rsidR="006061C6" w:rsidRPr="0048482E" w:rsidRDefault="006061C6" w:rsidP="006061C6">
            <w:pPr>
              <w:pStyle w:val="ECVSectionBullet"/>
              <w:numPr>
                <w:ilvl w:val="0"/>
                <w:numId w:val="11"/>
              </w:numPr>
              <w:jc w:val="both"/>
              <w:rPr>
                <w:lang w:val="fr-FR"/>
              </w:rPr>
            </w:pPr>
            <w:r w:rsidRPr="0048482E">
              <w:rPr>
                <w:lang w:val="fr-FR"/>
              </w:rPr>
              <w:t xml:space="preserve">Développement de solutions ABAP (FI, MM, CO, SD) </w:t>
            </w:r>
            <w:proofErr w:type="spellStart"/>
            <w:r w:rsidRPr="0048482E">
              <w:rPr>
                <w:lang w:val="fr-FR"/>
              </w:rPr>
              <w:t>Sapscript</w:t>
            </w:r>
            <w:proofErr w:type="spellEnd"/>
            <w:r w:rsidRPr="0048482E">
              <w:rPr>
                <w:lang w:val="fr-FR"/>
              </w:rPr>
              <w:t xml:space="preserve">, </w:t>
            </w:r>
            <w:proofErr w:type="spellStart"/>
            <w:r w:rsidRPr="0048482E">
              <w:rPr>
                <w:lang w:val="fr-FR"/>
              </w:rPr>
              <w:t>Smartform</w:t>
            </w:r>
            <w:proofErr w:type="spellEnd"/>
          </w:p>
          <w:p w14:paraId="51A81E0F" w14:textId="555750E0" w:rsidR="006061C6" w:rsidRPr="00394686" w:rsidRDefault="006061C6" w:rsidP="006061C6">
            <w:pPr>
              <w:pStyle w:val="ECVSectionBullet"/>
              <w:numPr>
                <w:ilvl w:val="0"/>
                <w:numId w:val="11"/>
              </w:numPr>
              <w:jc w:val="both"/>
              <w:rPr>
                <w:lang w:val="fr-FR"/>
              </w:rPr>
            </w:pPr>
            <w:r w:rsidRPr="0048482E">
              <w:rPr>
                <w:lang w:val="fr-FR"/>
              </w:rPr>
              <w:t xml:space="preserve">Développement manuel d’une connexion SAP / Mobile via du JSP (avec le </w:t>
            </w:r>
            <w:proofErr w:type="spellStart"/>
            <w:r w:rsidRPr="0048482E">
              <w:rPr>
                <w:lang w:val="fr-FR"/>
              </w:rPr>
              <w:t>sap</w:t>
            </w:r>
            <w:proofErr w:type="spellEnd"/>
            <w:r w:rsidRPr="0048482E">
              <w:rPr>
                <w:lang w:val="fr-FR"/>
              </w:rPr>
              <w:t xml:space="preserve"> java </w:t>
            </w:r>
            <w:proofErr w:type="spellStart"/>
            <w:r w:rsidRPr="0048482E">
              <w:rPr>
                <w:lang w:val="fr-FR"/>
              </w:rPr>
              <w:t>connector</w:t>
            </w:r>
            <w:proofErr w:type="spellEnd"/>
            <w:r w:rsidRPr="0048482E">
              <w:rPr>
                <w:lang w:val="fr-FR"/>
              </w:rPr>
              <w:t>) +</w:t>
            </w:r>
            <w:r>
              <w:rPr>
                <w:lang w:val="fr-FR"/>
              </w:rPr>
              <w:t xml:space="preserve"> </w:t>
            </w:r>
            <w:r w:rsidRPr="0048482E">
              <w:rPr>
                <w:lang w:val="fr-FR"/>
              </w:rPr>
              <w:t>rédaction d’une étude sur la mobilité (disponible sur LinkedIn)</w:t>
            </w:r>
          </w:p>
        </w:tc>
      </w:tr>
      <w:tr w:rsidR="006061C6" w:rsidRPr="00496B4C" w14:paraId="24C22B12" w14:textId="77777777" w:rsidTr="00633465">
        <w:trPr>
          <w:cantSplit/>
          <w:trHeight w:val="337"/>
        </w:trPr>
        <w:tc>
          <w:tcPr>
            <w:tcW w:w="2876" w:type="dxa"/>
            <w:vMerge/>
            <w:shd w:val="clear" w:color="auto" w:fill="auto"/>
          </w:tcPr>
          <w:p w14:paraId="781F1796" w14:textId="77777777" w:rsidR="006061C6" w:rsidRPr="00496B4C" w:rsidRDefault="006061C6" w:rsidP="006061C6">
            <w:pPr>
              <w:pStyle w:val="ECVSubSectionHeading"/>
              <w:rPr>
                <w:lang w:val="fr-FR"/>
              </w:rPr>
            </w:pPr>
          </w:p>
        </w:tc>
        <w:tc>
          <w:tcPr>
            <w:tcW w:w="7654" w:type="dxa"/>
            <w:shd w:val="clear" w:color="auto" w:fill="auto"/>
          </w:tcPr>
          <w:p w14:paraId="5BD8BC71" w14:textId="77777777" w:rsidR="006061C6" w:rsidRPr="00496B4C" w:rsidRDefault="006061C6" w:rsidP="006061C6">
            <w:pPr>
              <w:pStyle w:val="ECVSubSectionHeading"/>
              <w:rPr>
                <w:lang w:val="fr-FR"/>
              </w:rPr>
            </w:pPr>
          </w:p>
        </w:tc>
      </w:tr>
    </w:tbl>
    <w:p w14:paraId="74BD4128" w14:textId="77777777" w:rsidR="00394686" w:rsidRPr="000202C6" w:rsidRDefault="00394686">
      <w:pPr>
        <w:rPr>
          <w:lang w:val="fr-FR"/>
        </w:rPr>
      </w:pPr>
    </w:p>
    <w:tbl>
      <w:tblPr>
        <w:tblpPr w:topFromText="6" w:bottomFromText="170" w:vertAnchor="text" w:tblpY="6"/>
        <w:tblW w:w="10530" w:type="dxa"/>
        <w:tblLayout w:type="fixed"/>
        <w:tblCellMar>
          <w:left w:w="0" w:type="dxa"/>
          <w:right w:w="0" w:type="dxa"/>
        </w:tblCellMar>
        <w:tblLook w:val="0000" w:firstRow="0" w:lastRow="0" w:firstColumn="0" w:lastColumn="0" w:noHBand="0" w:noVBand="0"/>
      </w:tblPr>
      <w:tblGrid>
        <w:gridCol w:w="2876"/>
        <w:gridCol w:w="7654"/>
      </w:tblGrid>
      <w:tr w:rsidR="00633465" w:rsidRPr="002816F6" w14:paraId="13381EE8" w14:textId="77777777" w:rsidTr="007E2113">
        <w:trPr>
          <w:cantSplit/>
          <w:trHeight w:val="429"/>
        </w:trPr>
        <w:tc>
          <w:tcPr>
            <w:tcW w:w="2876" w:type="dxa"/>
            <w:vMerge w:val="restart"/>
            <w:shd w:val="clear" w:color="auto" w:fill="auto"/>
          </w:tcPr>
          <w:p w14:paraId="5371E8B3" w14:textId="276D1099" w:rsidR="00633465" w:rsidRDefault="00633465" w:rsidP="00394686">
            <w:pPr>
              <w:pStyle w:val="ECVDate"/>
              <w:rPr>
                <w:lang w:val="fr-FR"/>
              </w:rPr>
            </w:pPr>
            <w:r>
              <w:rPr>
                <w:lang w:val="fr-FR"/>
              </w:rPr>
              <w:t xml:space="preserve">AUTRES </w:t>
            </w:r>
            <w:r w:rsidRPr="00116DF6">
              <w:rPr>
                <w:lang w:val="fr-FR"/>
              </w:rPr>
              <w:t>EXPÉRIENCE</w:t>
            </w:r>
            <w:r>
              <w:rPr>
                <w:lang w:val="fr-FR"/>
              </w:rPr>
              <w:t xml:space="preserve">S </w:t>
            </w:r>
            <w:r w:rsidRPr="00116DF6">
              <w:rPr>
                <w:lang w:val="fr-FR"/>
              </w:rPr>
              <w:t>PROFESSIONNELLE</w:t>
            </w:r>
            <w:r>
              <w:rPr>
                <w:lang w:val="fr-FR"/>
              </w:rPr>
              <w:t>S</w:t>
            </w:r>
          </w:p>
        </w:tc>
        <w:tc>
          <w:tcPr>
            <w:tcW w:w="7654" w:type="dxa"/>
            <w:shd w:val="clear" w:color="auto" w:fill="auto"/>
          </w:tcPr>
          <w:p w14:paraId="53F904C0" w14:textId="02B7B805" w:rsidR="00633465" w:rsidRPr="00116DF6" w:rsidRDefault="00633465" w:rsidP="007E2113">
            <w:pPr>
              <w:rPr>
                <w:i/>
                <w:iCs/>
              </w:rPr>
            </w:pPr>
            <w:r w:rsidRPr="007E2113">
              <w:rPr>
                <w:noProof/>
                <w:sz w:val="36"/>
                <w:szCs w:val="52"/>
                <w:lang w:val="en-US"/>
              </w:rPr>
              <w:drawing>
                <wp:inline distT="0" distB="0" distL="0" distR="0" wp14:anchorId="5D1B4C91" wp14:editId="7B552BB8">
                  <wp:extent cx="4791075" cy="8572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91075" cy="85725"/>
                          </a:xfrm>
                          <a:prstGeom prst="rect">
                            <a:avLst/>
                          </a:prstGeom>
                          <a:solidFill>
                            <a:srgbClr val="FFFFFF"/>
                          </a:solidFill>
                          <a:ln>
                            <a:noFill/>
                          </a:ln>
                        </pic:spPr>
                      </pic:pic>
                    </a:graphicData>
                  </a:graphic>
                </wp:inline>
              </w:drawing>
            </w:r>
          </w:p>
        </w:tc>
      </w:tr>
      <w:tr w:rsidR="00633465" w:rsidRPr="002816F6" w14:paraId="271C8989" w14:textId="77777777" w:rsidTr="00633465">
        <w:trPr>
          <w:cantSplit/>
          <w:trHeight w:val="555"/>
        </w:trPr>
        <w:tc>
          <w:tcPr>
            <w:tcW w:w="2876" w:type="dxa"/>
            <w:vMerge/>
            <w:shd w:val="clear" w:color="auto" w:fill="auto"/>
          </w:tcPr>
          <w:p w14:paraId="629C2359" w14:textId="77777777" w:rsidR="00633465" w:rsidRDefault="00633465" w:rsidP="00394686">
            <w:pPr>
              <w:pStyle w:val="ECVDate"/>
              <w:rPr>
                <w:lang w:val="fr-FR"/>
              </w:rPr>
            </w:pPr>
          </w:p>
        </w:tc>
        <w:tc>
          <w:tcPr>
            <w:tcW w:w="7654" w:type="dxa"/>
            <w:shd w:val="clear" w:color="auto" w:fill="auto"/>
          </w:tcPr>
          <w:p w14:paraId="1B04ED9E" w14:textId="30C9FCF1" w:rsidR="00633465" w:rsidRPr="00116DF6" w:rsidRDefault="00633465" w:rsidP="009A020C">
            <w:pPr>
              <w:pStyle w:val="Titre2"/>
              <w:numPr>
                <w:ilvl w:val="0"/>
                <w:numId w:val="0"/>
              </w:numPr>
              <w:rPr>
                <w:lang w:val="fr-FR"/>
              </w:rPr>
            </w:pPr>
            <w:r w:rsidRPr="00985E15">
              <w:rPr>
                <w:rFonts w:eastAsia="SimSun"/>
                <w:b w:val="0"/>
                <w:bCs w:val="0"/>
                <w:i w:val="0"/>
                <w:iCs w:val="0"/>
                <w:kern w:val="2"/>
                <w:sz w:val="26"/>
                <w:szCs w:val="18"/>
                <w:lang w:val="fr-FR"/>
              </w:rPr>
              <w:t>Technico-Commercial</w:t>
            </w:r>
          </w:p>
        </w:tc>
      </w:tr>
      <w:tr w:rsidR="00394686" w:rsidRPr="002816F6" w14:paraId="4572788B" w14:textId="77777777" w:rsidTr="00FD044E">
        <w:trPr>
          <w:cantSplit/>
          <w:trHeight w:val="97"/>
        </w:trPr>
        <w:tc>
          <w:tcPr>
            <w:tcW w:w="2876" w:type="dxa"/>
            <w:vMerge w:val="restart"/>
            <w:shd w:val="clear" w:color="auto" w:fill="auto"/>
          </w:tcPr>
          <w:p w14:paraId="7736B954" w14:textId="3B56945B" w:rsidR="00394686" w:rsidRPr="00C15956" w:rsidRDefault="00394686" w:rsidP="00394686">
            <w:pPr>
              <w:pStyle w:val="ECVDate"/>
              <w:rPr>
                <w:lang w:val="fr-FR"/>
              </w:rPr>
            </w:pPr>
            <w:r>
              <w:rPr>
                <w:lang w:val="fr-FR"/>
              </w:rPr>
              <w:t>01/09</w:t>
            </w:r>
            <w:r w:rsidRPr="004340E3">
              <w:rPr>
                <w:lang w:val="fr-FR"/>
              </w:rPr>
              <w:t>/20</w:t>
            </w:r>
            <w:r>
              <w:rPr>
                <w:lang w:val="fr-FR"/>
              </w:rPr>
              <w:t>07</w:t>
            </w:r>
            <w:r w:rsidRPr="004340E3">
              <w:rPr>
                <w:lang w:val="fr-FR"/>
              </w:rPr>
              <w:t xml:space="preserve"> </w:t>
            </w:r>
            <w:r>
              <w:rPr>
                <w:lang w:val="fr-FR"/>
              </w:rPr>
              <w:t>–</w:t>
            </w:r>
            <w:r w:rsidRPr="004340E3">
              <w:rPr>
                <w:lang w:val="fr-FR"/>
              </w:rPr>
              <w:t xml:space="preserve"> </w:t>
            </w:r>
            <w:r>
              <w:rPr>
                <w:lang w:val="fr-FR"/>
              </w:rPr>
              <w:t>30/09/2009</w:t>
            </w:r>
          </w:p>
        </w:tc>
        <w:tc>
          <w:tcPr>
            <w:tcW w:w="7654" w:type="dxa"/>
            <w:shd w:val="clear" w:color="auto" w:fill="auto"/>
          </w:tcPr>
          <w:p w14:paraId="0970BF95" w14:textId="03B9F181" w:rsidR="00394686" w:rsidRPr="00E16567" w:rsidRDefault="00394686" w:rsidP="00394686">
            <w:pPr>
              <w:pStyle w:val="ECVSubSectionHeading"/>
              <w:rPr>
                <w:lang w:val="fr-FR"/>
              </w:rPr>
            </w:pPr>
            <w:r w:rsidRPr="00116DF6">
              <w:rPr>
                <w:lang w:val="fr-FR"/>
              </w:rPr>
              <w:t>Technico-commercial en alternance</w:t>
            </w:r>
          </w:p>
        </w:tc>
      </w:tr>
      <w:tr w:rsidR="00394686" w:rsidRPr="00E83917" w14:paraId="1BE5AE58" w14:textId="77777777" w:rsidTr="00FD044E">
        <w:trPr>
          <w:cantSplit/>
          <w:trHeight w:val="97"/>
        </w:trPr>
        <w:tc>
          <w:tcPr>
            <w:tcW w:w="2876" w:type="dxa"/>
            <w:vMerge/>
            <w:shd w:val="clear" w:color="auto" w:fill="auto"/>
          </w:tcPr>
          <w:p w14:paraId="538735ED" w14:textId="77777777" w:rsidR="00394686" w:rsidRPr="00E16567" w:rsidRDefault="00394686" w:rsidP="00394686">
            <w:pPr>
              <w:rPr>
                <w:lang w:val="fr-FR"/>
              </w:rPr>
            </w:pPr>
          </w:p>
        </w:tc>
        <w:tc>
          <w:tcPr>
            <w:tcW w:w="7654" w:type="dxa"/>
            <w:shd w:val="clear" w:color="auto" w:fill="auto"/>
          </w:tcPr>
          <w:p w14:paraId="052C9F3E" w14:textId="1D3C9B32" w:rsidR="00394686" w:rsidRPr="00963C8D" w:rsidRDefault="00394686" w:rsidP="00633465">
            <w:pPr>
              <w:pStyle w:val="EuropassSectionDetails"/>
              <w:rPr>
                <w:lang w:val="de-DE"/>
              </w:rPr>
            </w:pPr>
            <w:r w:rsidRPr="00633465">
              <w:rPr>
                <w:lang w:val="fr-LU" w:eastAsia="hi-IN"/>
              </w:rPr>
              <w:t>BBA emballages</w:t>
            </w:r>
          </w:p>
        </w:tc>
      </w:tr>
      <w:tr w:rsidR="00394686" w:rsidRPr="002816F6" w14:paraId="0818D08F" w14:textId="77777777" w:rsidTr="00FD044E">
        <w:trPr>
          <w:cantSplit/>
          <w:trHeight w:val="97"/>
        </w:trPr>
        <w:tc>
          <w:tcPr>
            <w:tcW w:w="2876" w:type="dxa"/>
            <w:vMerge/>
            <w:shd w:val="clear" w:color="auto" w:fill="auto"/>
          </w:tcPr>
          <w:p w14:paraId="555E2EDF" w14:textId="77777777" w:rsidR="00394686" w:rsidRPr="00963C8D" w:rsidRDefault="00394686" w:rsidP="00394686">
            <w:pPr>
              <w:rPr>
                <w:lang w:val="de-DE"/>
              </w:rPr>
            </w:pPr>
          </w:p>
        </w:tc>
        <w:tc>
          <w:tcPr>
            <w:tcW w:w="7654" w:type="dxa"/>
            <w:shd w:val="clear" w:color="auto" w:fill="auto"/>
          </w:tcPr>
          <w:p w14:paraId="5C0B0586" w14:textId="77777777" w:rsidR="00394686" w:rsidRPr="00116DF6" w:rsidRDefault="00394686" w:rsidP="00394686">
            <w:pPr>
              <w:pStyle w:val="ECVSectionBullet"/>
              <w:numPr>
                <w:ilvl w:val="0"/>
                <w:numId w:val="11"/>
              </w:numPr>
              <w:jc w:val="both"/>
              <w:rPr>
                <w:lang w:val="fr-FR"/>
              </w:rPr>
            </w:pPr>
            <w:r w:rsidRPr="00116DF6">
              <w:rPr>
                <w:lang w:val="fr-FR"/>
              </w:rPr>
              <w:t>Vente en gros de consommable et machines d’emballages.</w:t>
            </w:r>
          </w:p>
          <w:p w14:paraId="2DDFBE19" w14:textId="77777777" w:rsidR="00394686" w:rsidRPr="00116DF6" w:rsidRDefault="00394686" w:rsidP="00394686">
            <w:pPr>
              <w:pStyle w:val="ECVSectionBullet"/>
              <w:numPr>
                <w:ilvl w:val="0"/>
                <w:numId w:val="11"/>
              </w:numPr>
              <w:jc w:val="both"/>
              <w:rPr>
                <w:lang w:val="fr-FR"/>
              </w:rPr>
            </w:pPr>
            <w:r w:rsidRPr="00116DF6">
              <w:rPr>
                <w:lang w:val="fr-FR"/>
              </w:rPr>
              <w:t>Création d’un programme en VBA pour le calcul des marges de vente (appliqué aujourd’hui à toute la</w:t>
            </w:r>
          </w:p>
          <w:p w14:paraId="7B8C8571" w14:textId="193C7A0D" w:rsidR="00394686" w:rsidRDefault="00394686" w:rsidP="00394686">
            <w:pPr>
              <w:pStyle w:val="ECVSectionBullet"/>
              <w:ind w:left="113"/>
              <w:jc w:val="both"/>
              <w:rPr>
                <w:lang w:val="fr-FR"/>
              </w:rPr>
            </w:pPr>
            <w:proofErr w:type="gramStart"/>
            <w:r w:rsidRPr="00116DF6">
              <w:rPr>
                <w:lang w:val="fr-FR"/>
              </w:rPr>
              <w:t>société</w:t>
            </w:r>
            <w:proofErr w:type="gramEnd"/>
            <w:r w:rsidRPr="00116DF6">
              <w:rPr>
                <w:lang w:val="fr-FR"/>
              </w:rPr>
              <w:t>)</w:t>
            </w:r>
          </w:p>
          <w:p w14:paraId="1FE3FACA" w14:textId="0102F099" w:rsidR="00394686" w:rsidRPr="00FD4EBD" w:rsidRDefault="00394686" w:rsidP="00FD4EBD">
            <w:pPr>
              <w:pStyle w:val="ECVSectionBullet"/>
              <w:numPr>
                <w:ilvl w:val="0"/>
                <w:numId w:val="11"/>
              </w:numPr>
              <w:jc w:val="both"/>
              <w:rPr>
                <w:lang w:val="fr-FR"/>
              </w:rPr>
            </w:pPr>
            <w:r w:rsidRPr="00AB2CBD">
              <w:rPr>
                <w:lang w:val="fr-FR"/>
              </w:rPr>
              <w:t>Organisation d’un showroom régional</w:t>
            </w:r>
          </w:p>
        </w:tc>
      </w:tr>
      <w:tr w:rsidR="00394686" w:rsidRPr="002816F6" w14:paraId="5B20E14E" w14:textId="77777777" w:rsidTr="00FD044E">
        <w:trPr>
          <w:cantSplit/>
          <w:trHeight w:val="44"/>
        </w:trPr>
        <w:tc>
          <w:tcPr>
            <w:tcW w:w="2876" w:type="dxa"/>
            <w:vMerge/>
            <w:shd w:val="clear" w:color="auto" w:fill="auto"/>
          </w:tcPr>
          <w:p w14:paraId="3B05A1C4" w14:textId="77777777" w:rsidR="00394686" w:rsidRPr="00BD7D72" w:rsidRDefault="00394686" w:rsidP="00394686">
            <w:pPr>
              <w:rPr>
                <w:lang w:val="fr-FR"/>
              </w:rPr>
            </w:pPr>
          </w:p>
        </w:tc>
        <w:tc>
          <w:tcPr>
            <w:tcW w:w="7654" w:type="dxa"/>
            <w:shd w:val="clear" w:color="auto" w:fill="auto"/>
            <w:vAlign w:val="bottom"/>
          </w:tcPr>
          <w:p w14:paraId="621BAF4C" w14:textId="77777777" w:rsidR="00394686" w:rsidRPr="00633465" w:rsidRDefault="00394686" w:rsidP="00633465">
            <w:pPr>
              <w:pStyle w:val="ECVSubSectionHeading"/>
              <w:rPr>
                <w:lang w:val="en-US"/>
              </w:rPr>
            </w:pPr>
          </w:p>
        </w:tc>
      </w:tr>
      <w:tr w:rsidR="00394686" w:rsidRPr="002816F6" w14:paraId="5986A378" w14:textId="77777777" w:rsidTr="00FD044E">
        <w:trPr>
          <w:cantSplit/>
          <w:trHeight w:val="97"/>
        </w:trPr>
        <w:tc>
          <w:tcPr>
            <w:tcW w:w="2876" w:type="dxa"/>
            <w:vMerge w:val="restart"/>
            <w:shd w:val="clear" w:color="auto" w:fill="auto"/>
          </w:tcPr>
          <w:p w14:paraId="1770605B" w14:textId="77777777" w:rsidR="00394686" w:rsidRPr="00C15956" w:rsidRDefault="00394686" w:rsidP="00394686">
            <w:pPr>
              <w:pStyle w:val="ECVDate"/>
              <w:rPr>
                <w:lang w:val="fr-FR"/>
              </w:rPr>
            </w:pPr>
            <w:r>
              <w:rPr>
                <w:lang w:val="fr-FR"/>
              </w:rPr>
              <w:t>01/</w:t>
            </w:r>
            <w:r w:rsidRPr="004340E3">
              <w:rPr>
                <w:lang w:val="fr-FR"/>
              </w:rPr>
              <w:t xml:space="preserve">03/2014 </w:t>
            </w:r>
            <w:r>
              <w:rPr>
                <w:lang w:val="fr-FR"/>
              </w:rPr>
              <w:t>–</w:t>
            </w:r>
            <w:r w:rsidRPr="004340E3">
              <w:rPr>
                <w:lang w:val="fr-FR"/>
              </w:rPr>
              <w:t xml:space="preserve"> </w:t>
            </w:r>
            <w:r>
              <w:rPr>
                <w:lang w:val="fr-FR"/>
              </w:rPr>
              <w:t>28/02/2015</w:t>
            </w:r>
          </w:p>
        </w:tc>
        <w:tc>
          <w:tcPr>
            <w:tcW w:w="7654" w:type="dxa"/>
            <w:shd w:val="clear" w:color="auto" w:fill="auto"/>
          </w:tcPr>
          <w:p w14:paraId="4D2D2F91" w14:textId="7BB35546" w:rsidR="00394686" w:rsidRPr="00E16567" w:rsidRDefault="00394686" w:rsidP="00394686">
            <w:pPr>
              <w:pStyle w:val="ECVSubSectionHeading"/>
              <w:rPr>
                <w:lang w:val="fr-FR"/>
              </w:rPr>
            </w:pPr>
            <w:r w:rsidRPr="00AB2CBD">
              <w:rPr>
                <w:lang w:val="fr-FR"/>
              </w:rPr>
              <w:t xml:space="preserve">Technico-commercial en alternance </w:t>
            </w:r>
          </w:p>
        </w:tc>
      </w:tr>
      <w:tr w:rsidR="00394686" w:rsidRPr="00AB2CBD" w14:paraId="5860B63A" w14:textId="77777777" w:rsidTr="00FD044E">
        <w:trPr>
          <w:cantSplit/>
          <w:trHeight w:val="97"/>
        </w:trPr>
        <w:tc>
          <w:tcPr>
            <w:tcW w:w="2876" w:type="dxa"/>
            <w:vMerge/>
            <w:shd w:val="clear" w:color="auto" w:fill="auto"/>
          </w:tcPr>
          <w:p w14:paraId="1D3A0B9C" w14:textId="77777777" w:rsidR="00394686" w:rsidRPr="00E16567" w:rsidRDefault="00394686" w:rsidP="00394686">
            <w:pPr>
              <w:rPr>
                <w:lang w:val="fr-FR"/>
              </w:rPr>
            </w:pPr>
          </w:p>
        </w:tc>
        <w:tc>
          <w:tcPr>
            <w:tcW w:w="7654" w:type="dxa"/>
            <w:shd w:val="clear" w:color="auto" w:fill="auto"/>
          </w:tcPr>
          <w:p w14:paraId="56DC316B" w14:textId="0DD09E0E" w:rsidR="00394686" w:rsidRPr="00963C8D" w:rsidRDefault="00394686" w:rsidP="00633465">
            <w:pPr>
              <w:pStyle w:val="EuropassSectionDetails"/>
              <w:rPr>
                <w:lang w:val="de-DE"/>
              </w:rPr>
            </w:pPr>
            <w:proofErr w:type="spellStart"/>
            <w:r w:rsidRPr="00633465">
              <w:rPr>
                <w:lang w:val="fr-LU" w:eastAsia="hi-IN"/>
              </w:rPr>
              <w:t>Mougenot</w:t>
            </w:r>
            <w:proofErr w:type="spellEnd"/>
            <w:r w:rsidRPr="00633465">
              <w:rPr>
                <w:lang w:val="fr-LU" w:eastAsia="hi-IN"/>
              </w:rPr>
              <w:t xml:space="preserve"> Protection Innovation</w:t>
            </w:r>
          </w:p>
        </w:tc>
      </w:tr>
      <w:tr w:rsidR="00394686" w:rsidRPr="00496B4C" w14:paraId="01A35E76" w14:textId="77777777" w:rsidTr="00FD044E">
        <w:trPr>
          <w:cantSplit/>
          <w:trHeight w:val="97"/>
        </w:trPr>
        <w:tc>
          <w:tcPr>
            <w:tcW w:w="2876" w:type="dxa"/>
            <w:vMerge/>
            <w:shd w:val="clear" w:color="auto" w:fill="auto"/>
          </w:tcPr>
          <w:p w14:paraId="113BBF8A" w14:textId="77777777" w:rsidR="00394686" w:rsidRPr="00963C8D" w:rsidRDefault="00394686" w:rsidP="00394686">
            <w:pPr>
              <w:rPr>
                <w:lang w:val="de-DE"/>
              </w:rPr>
            </w:pPr>
          </w:p>
        </w:tc>
        <w:tc>
          <w:tcPr>
            <w:tcW w:w="7654" w:type="dxa"/>
            <w:shd w:val="clear" w:color="auto" w:fill="auto"/>
          </w:tcPr>
          <w:p w14:paraId="22601B74" w14:textId="77777777" w:rsidR="00394686" w:rsidRPr="00AB2CBD" w:rsidRDefault="00394686" w:rsidP="00394686">
            <w:pPr>
              <w:pStyle w:val="ECVSectionBullet"/>
              <w:numPr>
                <w:ilvl w:val="0"/>
                <w:numId w:val="11"/>
              </w:numPr>
              <w:jc w:val="both"/>
              <w:rPr>
                <w:lang w:val="fr-FR"/>
              </w:rPr>
            </w:pPr>
            <w:r w:rsidRPr="00AB2CBD">
              <w:rPr>
                <w:lang w:val="fr-FR"/>
              </w:rPr>
              <w:t>Vente d’un système breveté d’antivol de carburant pour poids lourd.</w:t>
            </w:r>
          </w:p>
          <w:p w14:paraId="6E5D055B" w14:textId="7F5FA44C" w:rsidR="00394686" w:rsidRPr="00FD4EBD" w:rsidRDefault="00394686" w:rsidP="00394686">
            <w:pPr>
              <w:pStyle w:val="ECVSectionBullet"/>
              <w:numPr>
                <w:ilvl w:val="0"/>
                <w:numId w:val="11"/>
              </w:numPr>
              <w:jc w:val="both"/>
              <w:rPr>
                <w:lang w:val="fr-FR"/>
              </w:rPr>
            </w:pPr>
            <w:r w:rsidRPr="00AB2CBD">
              <w:rPr>
                <w:lang w:val="fr-FR"/>
              </w:rPr>
              <w:t xml:space="preserve">Organisation de deux salons industriels du transport </w:t>
            </w:r>
          </w:p>
        </w:tc>
      </w:tr>
      <w:tr w:rsidR="00394686" w:rsidRPr="00496B4C" w14:paraId="48ACB971" w14:textId="77777777" w:rsidTr="00FD044E">
        <w:trPr>
          <w:cantSplit/>
          <w:trHeight w:val="44"/>
        </w:trPr>
        <w:tc>
          <w:tcPr>
            <w:tcW w:w="2876" w:type="dxa"/>
            <w:vMerge/>
            <w:shd w:val="clear" w:color="auto" w:fill="auto"/>
          </w:tcPr>
          <w:p w14:paraId="736B85A5" w14:textId="77777777" w:rsidR="00394686" w:rsidRPr="00496B4C" w:rsidRDefault="00394686" w:rsidP="00633465">
            <w:pPr>
              <w:pStyle w:val="ECVSubSectionHeading"/>
              <w:rPr>
                <w:lang w:val="fr-FR"/>
              </w:rPr>
            </w:pPr>
          </w:p>
        </w:tc>
        <w:tc>
          <w:tcPr>
            <w:tcW w:w="7654" w:type="dxa"/>
            <w:shd w:val="clear" w:color="auto" w:fill="auto"/>
            <w:vAlign w:val="bottom"/>
          </w:tcPr>
          <w:p w14:paraId="7EF2EE4B" w14:textId="77777777" w:rsidR="00394686" w:rsidRPr="00496B4C" w:rsidRDefault="00394686" w:rsidP="00633465">
            <w:pPr>
              <w:pStyle w:val="ECVSubSectionHeading"/>
              <w:rPr>
                <w:lang w:val="fr-FR"/>
              </w:rPr>
            </w:pPr>
          </w:p>
        </w:tc>
      </w:tr>
    </w:tbl>
    <w:p w14:paraId="26D4F1C7" w14:textId="77777777" w:rsidR="009444DE" w:rsidRPr="00BD7D72" w:rsidRDefault="009444DE">
      <w:pPr>
        <w:rPr>
          <w:lang w:val="fr-FR"/>
        </w:rPr>
      </w:pPr>
    </w:p>
    <w:tbl>
      <w:tblPr>
        <w:tblW w:w="0" w:type="auto"/>
        <w:tblLayout w:type="fixed"/>
        <w:tblCellMar>
          <w:left w:w="0" w:type="dxa"/>
          <w:right w:w="0" w:type="dxa"/>
        </w:tblCellMar>
        <w:tblLook w:val="0000" w:firstRow="0" w:lastRow="0" w:firstColumn="0" w:lastColumn="0" w:noHBand="0" w:noVBand="0"/>
      </w:tblPr>
      <w:tblGrid>
        <w:gridCol w:w="2835"/>
        <w:gridCol w:w="7540"/>
      </w:tblGrid>
      <w:tr w:rsidR="005D2FC9" w:rsidRPr="00C15956" w14:paraId="4784BD47" w14:textId="77777777">
        <w:trPr>
          <w:trHeight w:val="170"/>
        </w:trPr>
        <w:tc>
          <w:tcPr>
            <w:tcW w:w="2835" w:type="dxa"/>
            <w:shd w:val="clear" w:color="auto" w:fill="auto"/>
          </w:tcPr>
          <w:p w14:paraId="4621B4D1" w14:textId="77777777" w:rsidR="005D2FC9" w:rsidRPr="00C15956" w:rsidRDefault="005D2FC9">
            <w:pPr>
              <w:pStyle w:val="ECVLeftHeading"/>
              <w:rPr>
                <w:lang w:val="fr-FR"/>
              </w:rPr>
            </w:pPr>
            <w:r w:rsidRPr="00C15956">
              <w:rPr>
                <w:caps w:val="0"/>
                <w:lang w:val="fr-FR" w:eastAsia="hi-IN"/>
              </w:rPr>
              <w:t>ÉDUCATION ET FORMATION</w:t>
            </w:r>
          </w:p>
        </w:tc>
        <w:tc>
          <w:tcPr>
            <w:tcW w:w="7540" w:type="dxa"/>
            <w:shd w:val="clear" w:color="auto" w:fill="auto"/>
            <w:vAlign w:val="bottom"/>
          </w:tcPr>
          <w:p w14:paraId="16229397" w14:textId="77777777" w:rsidR="005D2FC9" w:rsidRPr="00C15956" w:rsidRDefault="00267F68">
            <w:pPr>
              <w:pStyle w:val="ECVBlueBox"/>
              <w:rPr>
                <w:lang w:val="fr-FR"/>
              </w:rPr>
            </w:pPr>
            <w:r>
              <w:rPr>
                <w:noProof/>
                <w:lang w:val="en-US" w:eastAsia="en-US" w:bidi="ar-SA"/>
              </w:rPr>
              <w:drawing>
                <wp:inline distT="0" distB="0" distL="0" distR="0" wp14:anchorId="18E088FF" wp14:editId="78F45CF9">
                  <wp:extent cx="4791075" cy="857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91075" cy="85725"/>
                          </a:xfrm>
                          <a:prstGeom prst="rect">
                            <a:avLst/>
                          </a:prstGeom>
                          <a:solidFill>
                            <a:srgbClr val="FFFFFF"/>
                          </a:solidFill>
                          <a:ln>
                            <a:noFill/>
                          </a:ln>
                        </pic:spPr>
                      </pic:pic>
                    </a:graphicData>
                  </a:graphic>
                </wp:inline>
              </w:drawing>
            </w:r>
            <w:r w:rsidR="005D2FC9" w:rsidRPr="00C15956">
              <w:rPr>
                <w:lang w:val="fr-FR"/>
              </w:rPr>
              <w:t xml:space="preserve"> </w:t>
            </w:r>
          </w:p>
        </w:tc>
      </w:tr>
    </w:tbl>
    <w:p w14:paraId="4A5E3A30" w14:textId="77777777" w:rsidR="005D2FC9" w:rsidRPr="00C15956" w:rsidRDefault="005D2FC9" w:rsidP="00963C8D">
      <w:pPr>
        <w:rPr>
          <w:lang w:val="fr-FR"/>
        </w:rPr>
      </w:pPr>
    </w:p>
    <w:tbl>
      <w:tblPr>
        <w:tblpPr w:topFromText="6" w:bottomFromText="170" w:vertAnchor="text" w:tblpY="6"/>
        <w:tblW w:w="0" w:type="auto"/>
        <w:tblLayout w:type="fixed"/>
        <w:tblCellMar>
          <w:top w:w="28" w:type="dxa"/>
          <w:left w:w="0" w:type="dxa"/>
          <w:bottom w:w="28" w:type="dxa"/>
          <w:right w:w="0" w:type="dxa"/>
        </w:tblCellMar>
        <w:tblLook w:val="0000" w:firstRow="0" w:lastRow="0" w:firstColumn="0" w:lastColumn="0" w:noHBand="0" w:noVBand="0"/>
      </w:tblPr>
      <w:tblGrid>
        <w:gridCol w:w="2835"/>
        <w:gridCol w:w="7513"/>
      </w:tblGrid>
      <w:tr w:rsidR="002E674F" w:rsidRPr="002816F6" w14:paraId="6D312C38" w14:textId="77777777" w:rsidTr="00DD6ED8">
        <w:trPr>
          <w:cantSplit/>
        </w:trPr>
        <w:tc>
          <w:tcPr>
            <w:tcW w:w="2835" w:type="dxa"/>
            <w:vMerge w:val="restart"/>
            <w:shd w:val="clear" w:color="auto" w:fill="auto"/>
          </w:tcPr>
          <w:p w14:paraId="52C539F3" w14:textId="761EE1E2" w:rsidR="002E674F" w:rsidRDefault="002E674F" w:rsidP="002229A1">
            <w:pPr>
              <w:pStyle w:val="ECVDate"/>
              <w:rPr>
                <w:lang w:val="fr-FR"/>
              </w:rPr>
            </w:pPr>
            <w:r>
              <w:rPr>
                <w:lang w:val="fr-FR"/>
              </w:rPr>
              <w:t>2021</w:t>
            </w:r>
          </w:p>
        </w:tc>
        <w:tc>
          <w:tcPr>
            <w:tcW w:w="7513" w:type="dxa"/>
            <w:shd w:val="clear" w:color="auto" w:fill="auto"/>
          </w:tcPr>
          <w:p w14:paraId="734D07CD" w14:textId="5F46BA57" w:rsidR="002E674F" w:rsidRPr="002E674F" w:rsidRDefault="002E674F" w:rsidP="00DD6ED8">
            <w:pPr>
              <w:pStyle w:val="ECVSubSectionHeading"/>
              <w:spacing w:after="40" w:line="240" w:lineRule="auto"/>
            </w:pPr>
            <w:r w:rsidRPr="00496B4C">
              <w:rPr>
                <w:lang w:val="en-US" w:eastAsia="hi-IN"/>
              </w:rPr>
              <w:t>SAP Certified Development Specialist - ABAP for SAP HANA 2.0</w:t>
            </w:r>
          </w:p>
        </w:tc>
      </w:tr>
      <w:tr w:rsidR="002E674F" w:rsidRPr="002816F6" w14:paraId="771333EF" w14:textId="77777777" w:rsidTr="00DD6ED8">
        <w:trPr>
          <w:cantSplit/>
        </w:trPr>
        <w:tc>
          <w:tcPr>
            <w:tcW w:w="2835" w:type="dxa"/>
            <w:vMerge/>
            <w:shd w:val="clear" w:color="auto" w:fill="auto"/>
          </w:tcPr>
          <w:p w14:paraId="1CA37AC6" w14:textId="77777777" w:rsidR="002E674F" w:rsidRPr="000202C6" w:rsidRDefault="002E674F" w:rsidP="002229A1">
            <w:pPr>
              <w:pStyle w:val="ECVDate"/>
              <w:rPr>
                <w:lang w:val="en-US"/>
              </w:rPr>
            </w:pPr>
          </w:p>
        </w:tc>
        <w:tc>
          <w:tcPr>
            <w:tcW w:w="7513" w:type="dxa"/>
            <w:shd w:val="clear" w:color="auto" w:fill="auto"/>
          </w:tcPr>
          <w:p w14:paraId="46A9B1B4" w14:textId="2D282827" w:rsidR="002E674F" w:rsidRDefault="002E674F" w:rsidP="00DD6ED8">
            <w:pPr>
              <w:pStyle w:val="ECVOrganisationDetails"/>
              <w:spacing w:before="0" w:after="40" w:line="240" w:lineRule="auto"/>
            </w:pPr>
            <w:r w:rsidRPr="00DD6ED8">
              <w:rPr>
                <w:lang w:val="en-US" w:eastAsia="hi-IN"/>
              </w:rPr>
              <w:t>SAP Lear</w:t>
            </w:r>
            <w:r w:rsidR="00DD6ED8">
              <w:rPr>
                <w:lang w:val="en-US" w:eastAsia="hi-IN"/>
              </w:rPr>
              <w:t>ning</w:t>
            </w:r>
            <w:r w:rsidRPr="00DD6ED8">
              <w:rPr>
                <w:lang w:val="en-US" w:eastAsia="hi-IN"/>
              </w:rPr>
              <w:t xml:space="preserve"> hub</w:t>
            </w:r>
          </w:p>
        </w:tc>
      </w:tr>
      <w:tr w:rsidR="002E674F" w:rsidRPr="002816F6" w14:paraId="568BB3AB" w14:textId="77777777" w:rsidTr="00DD6ED8">
        <w:trPr>
          <w:cantSplit/>
        </w:trPr>
        <w:tc>
          <w:tcPr>
            <w:tcW w:w="2835" w:type="dxa"/>
            <w:vMerge w:val="restart"/>
            <w:shd w:val="clear" w:color="auto" w:fill="auto"/>
          </w:tcPr>
          <w:p w14:paraId="75560CEF" w14:textId="78308B99" w:rsidR="002E674F" w:rsidRDefault="002E674F" w:rsidP="002E674F">
            <w:pPr>
              <w:pStyle w:val="ECVDate"/>
              <w:rPr>
                <w:lang w:val="fr-FR"/>
              </w:rPr>
            </w:pPr>
            <w:r>
              <w:rPr>
                <w:lang w:val="fr-FR"/>
              </w:rPr>
              <w:t>2020</w:t>
            </w:r>
          </w:p>
        </w:tc>
        <w:tc>
          <w:tcPr>
            <w:tcW w:w="7513" w:type="dxa"/>
            <w:shd w:val="clear" w:color="auto" w:fill="auto"/>
          </w:tcPr>
          <w:p w14:paraId="013B2F21" w14:textId="12CB09A4" w:rsidR="002E674F" w:rsidRDefault="00000000" w:rsidP="00DD6ED8">
            <w:pPr>
              <w:pStyle w:val="ECVSubSectionHeading"/>
              <w:spacing w:after="40" w:line="240" w:lineRule="auto"/>
              <w:rPr>
                <w:lang w:val="fr-FR"/>
              </w:rPr>
            </w:pPr>
            <w:hyperlink r:id="rId14" w:tgtFrame="_blank" w:history="1"/>
            <w:r w:rsidR="002E674F" w:rsidRPr="00DD6ED8">
              <w:rPr>
                <w:lang w:val="fr-LU" w:eastAsia="hi-IN"/>
              </w:rPr>
              <w:t xml:space="preserve">Certification SAP </w:t>
            </w:r>
            <w:proofErr w:type="spellStart"/>
            <w:r w:rsidR="002E674F" w:rsidRPr="00DD6ED8">
              <w:rPr>
                <w:lang w:val="fr-LU" w:eastAsia="hi-IN"/>
              </w:rPr>
              <w:t>Certified</w:t>
            </w:r>
            <w:proofErr w:type="spellEnd"/>
            <w:r w:rsidR="002E674F" w:rsidRPr="00DD6ED8">
              <w:rPr>
                <w:lang w:val="fr-LU" w:eastAsia="hi-IN"/>
              </w:rPr>
              <w:t xml:space="preserve"> </w:t>
            </w:r>
            <w:proofErr w:type="spellStart"/>
            <w:r w:rsidR="002E674F" w:rsidRPr="00DD6ED8">
              <w:rPr>
                <w:lang w:val="fr-LU" w:eastAsia="hi-IN"/>
              </w:rPr>
              <w:t>Development</w:t>
            </w:r>
            <w:proofErr w:type="spellEnd"/>
            <w:r w:rsidR="002E674F" w:rsidRPr="00DD6ED8">
              <w:rPr>
                <w:lang w:val="fr-LU" w:eastAsia="hi-IN"/>
              </w:rPr>
              <w:t xml:space="preserve"> Associate - SAP Fiori Application </w:t>
            </w:r>
            <w:proofErr w:type="spellStart"/>
            <w:r w:rsidR="002E674F" w:rsidRPr="00DD6ED8">
              <w:rPr>
                <w:lang w:val="fr-LU" w:eastAsia="hi-IN"/>
              </w:rPr>
              <w:t>Developer</w:t>
            </w:r>
            <w:proofErr w:type="spellEnd"/>
          </w:p>
        </w:tc>
      </w:tr>
      <w:tr w:rsidR="002E674F" w:rsidRPr="002816F6" w14:paraId="03B738E5" w14:textId="77777777" w:rsidTr="00DD6ED8">
        <w:trPr>
          <w:cantSplit/>
        </w:trPr>
        <w:tc>
          <w:tcPr>
            <w:tcW w:w="2835" w:type="dxa"/>
            <w:vMerge/>
            <w:shd w:val="clear" w:color="auto" w:fill="auto"/>
          </w:tcPr>
          <w:p w14:paraId="3D7373AD" w14:textId="77777777" w:rsidR="002E674F" w:rsidRDefault="002E674F" w:rsidP="002229A1">
            <w:pPr>
              <w:pStyle w:val="ECVDate"/>
              <w:rPr>
                <w:lang w:val="fr-FR"/>
              </w:rPr>
            </w:pPr>
          </w:p>
        </w:tc>
        <w:tc>
          <w:tcPr>
            <w:tcW w:w="7513" w:type="dxa"/>
            <w:shd w:val="clear" w:color="auto" w:fill="auto"/>
          </w:tcPr>
          <w:p w14:paraId="112997F4" w14:textId="36690477" w:rsidR="002E674F" w:rsidRDefault="002E674F" w:rsidP="00DD6ED8">
            <w:pPr>
              <w:pStyle w:val="ECVOrganisationDetails"/>
              <w:spacing w:before="0" w:after="40" w:line="240" w:lineRule="auto"/>
              <w:rPr>
                <w:lang w:val="fr-FR"/>
              </w:rPr>
            </w:pPr>
            <w:r w:rsidRPr="00DD6ED8">
              <w:rPr>
                <w:lang w:val="en-US" w:eastAsia="hi-IN"/>
              </w:rPr>
              <w:t>SAP Lear</w:t>
            </w:r>
            <w:r w:rsidR="00DD6ED8">
              <w:rPr>
                <w:lang w:val="en-US" w:eastAsia="hi-IN"/>
              </w:rPr>
              <w:t>ning</w:t>
            </w:r>
            <w:r w:rsidRPr="00DD6ED8">
              <w:rPr>
                <w:lang w:val="en-US" w:eastAsia="hi-IN"/>
              </w:rPr>
              <w:t xml:space="preserve"> hub</w:t>
            </w:r>
          </w:p>
        </w:tc>
      </w:tr>
      <w:tr w:rsidR="0095296A" w:rsidRPr="002816F6" w14:paraId="248651B0" w14:textId="77777777" w:rsidTr="00DD6ED8">
        <w:trPr>
          <w:cantSplit/>
        </w:trPr>
        <w:tc>
          <w:tcPr>
            <w:tcW w:w="2835" w:type="dxa"/>
            <w:vMerge w:val="restart"/>
            <w:shd w:val="clear" w:color="auto" w:fill="auto"/>
          </w:tcPr>
          <w:p w14:paraId="1BEB24C6" w14:textId="794CD403" w:rsidR="0095296A" w:rsidRPr="00C15956" w:rsidRDefault="0095296A" w:rsidP="002229A1">
            <w:pPr>
              <w:pStyle w:val="ECVDate"/>
              <w:rPr>
                <w:lang w:val="fr-FR"/>
              </w:rPr>
            </w:pPr>
            <w:r>
              <w:rPr>
                <w:lang w:val="fr-FR"/>
              </w:rPr>
              <w:t>201</w:t>
            </w:r>
            <w:r w:rsidR="0048482E">
              <w:rPr>
                <w:lang w:val="fr-FR"/>
              </w:rPr>
              <w:t>4 - 2017</w:t>
            </w:r>
          </w:p>
        </w:tc>
        <w:tc>
          <w:tcPr>
            <w:tcW w:w="7513" w:type="dxa"/>
            <w:shd w:val="clear" w:color="auto" w:fill="auto"/>
          </w:tcPr>
          <w:p w14:paraId="26EE7189" w14:textId="2E29E007" w:rsidR="0095296A" w:rsidRPr="0095296A" w:rsidRDefault="0048482E" w:rsidP="002229A1">
            <w:pPr>
              <w:pStyle w:val="ECVSubSectionHeading"/>
              <w:spacing w:before="40" w:line="240" w:lineRule="auto"/>
              <w:rPr>
                <w:lang w:val="fr-FR"/>
              </w:rPr>
            </w:pPr>
            <w:r>
              <w:rPr>
                <w:lang w:val="fr-FR"/>
              </w:rPr>
              <w:t>Ecole 42</w:t>
            </w:r>
          </w:p>
        </w:tc>
      </w:tr>
      <w:tr w:rsidR="0095296A" w:rsidRPr="00040CE8" w14:paraId="14BA5662" w14:textId="77777777" w:rsidTr="00DD6ED8">
        <w:trPr>
          <w:cantSplit/>
        </w:trPr>
        <w:tc>
          <w:tcPr>
            <w:tcW w:w="2835" w:type="dxa"/>
            <w:vMerge/>
            <w:shd w:val="clear" w:color="auto" w:fill="auto"/>
          </w:tcPr>
          <w:p w14:paraId="4FF89A43" w14:textId="77777777" w:rsidR="0095296A" w:rsidRPr="0095296A" w:rsidRDefault="0095296A" w:rsidP="002229A1">
            <w:pPr>
              <w:rPr>
                <w:lang w:val="fr-FR"/>
              </w:rPr>
            </w:pPr>
          </w:p>
        </w:tc>
        <w:tc>
          <w:tcPr>
            <w:tcW w:w="7513" w:type="dxa"/>
            <w:shd w:val="clear" w:color="auto" w:fill="auto"/>
          </w:tcPr>
          <w:p w14:paraId="0F42E791" w14:textId="597FE14C" w:rsidR="0095296A" w:rsidRPr="00DD6ED8" w:rsidRDefault="0048482E" w:rsidP="002229A1">
            <w:pPr>
              <w:pStyle w:val="ECVOrganisationDetails"/>
              <w:spacing w:before="0" w:after="40" w:line="240" w:lineRule="auto"/>
              <w:rPr>
                <w:lang w:val="en-US" w:eastAsia="hi-IN"/>
              </w:rPr>
            </w:pPr>
            <w:r>
              <w:rPr>
                <w:lang w:val="en-US" w:eastAsia="hi-IN"/>
              </w:rPr>
              <w:t>Paris</w:t>
            </w:r>
          </w:p>
        </w:tc>
      </w:tr>
      <w:tr w:rsidR="0095296A" w:rsidRPr="00496B4C" w14:paraId="2894D9DC" w14:textId="77777777" w:rsidTr="00DD6ED8">
        <w:trPr>
          <w:cantSplit/>
        </w:trPr>
        <w:tc>
          <w:tcPr>
            <w:tcW w:w="2835" w:type="dxa"/>
            <w:vMerge w:val="restart"/>
            <w:shd w:val="clear" w:color="auto" w:fill="auto"/>
          </w:tcPr>
          <w:p w14:paraId="4B90A3A0" w14:textId="59A2E01F" w:rsidR="0095296A" w:rsidRPr="00C15956" w:rsidRDefault="0095296A" w:rsidP="002229A1">
            <w:pPr>
              <w:pStyle w:val="ECVDate"/>
              <w:rPr>
                <w:lang w:val="fr-FR"/>
              </w:rPr>
            </w:pPr>
            <w:r>
              <w:rPr>
                <w:lang w:val="fr-FR"/>
              </w:rPr>
              <w:t>201</w:t>
            </w:r>
            <w:r w:rsidR="0048482E">
              <w:rPr>
                <w:lang w:val="fr-FR"/>
              </w:rPr>
              <w:t>0 - 2012</w:t>
            </w:r>
          </w:p>
        </w:tc>
        <w:tc>
          <w:tcPr>
            <w:tcW w:w="7513" w:type="dxa"/>
            <w:shd w:val="clear" w:color="auto" w:fill="auto"/>
          </w:tcPr>
          <w:p w14:paraId="06E2098B" w14:textId="526D5DF6" w:rsidR="0095296A" w:rsidRPr="0048482E" w:rsidRDefault="0048482E" w:rsidP="002229A1">
            <w:pPr>
              <w:pStyle w:val="ECVSubSectionHeading"/>
              <w:spacing w:after="40" w:line="240" w:lineRule="auto"/>
              <w:rPr>
                <w:lang w:val="fr-FR"/>
              </w:rPr>
            </w:pPr>
            <w:r w:rsidRPr="0048482E">
              <w:rPr>
                <w:lang w:val="fr-FR"/>
              </w:rPr>
              <w:t>DUT (en 1an) + Licence génie logiciel</w:t>
            </w:r>
          </w:p>
        </w:tc>
      </w:tr>
      <w:tr w:rsidR="0095296A" w:rsidRPr="00040CE8" w14:paraId="35B8A76A" w14:textId="77777777" w:rsidTr="00DD6ED8">
        <w:trPr>
          <w:cantSplit/>
        </w:trPr>
        <w:tc>
          <w:tcPr>
            <w:tcW w:w="2835" w:type="dxa"/>
            <w:vMerge/>
            <w:shd w:val="clear" w:color="auto" w:fill="auto"/>
          </w:tcPr>
          <w:p w14:paraId="7176A7E2" w14:textId="77777777" w:rsidR="0095296A" w:rsidRPr="0048482E" w:rsidRDefault="0095296A" w:rsidP="002229A1">
            <w:pPr>
              <w:rPr>
                <w:lang w:val="fr-FR"/>
              </w:rPr>
            </w:pPr>
          </w:p>
        </w:tc>
        <w:tc>
          <w:tcPr>
            <w:tcW w:w="7513" w:type="dxa"/>
            <w:shd w:val="clear" w:color="auto" w:fill="auto"/>
          </w:tcPr>
          <w:p w14:paraId="70137692" w14:textId="58063189" w:rsidR="0095296A" w:rsidRPr="00DD6ED8" w:rsidRDefault="0048482E" w:rsidP="002229A1">
            <w:pPr>
              <w:pStyle w:val="ECVOrganisationDetails"/>
              <w:spacing w:before="0" w:after="40" w:line="240" w:lineRule="auto"/>
              <w:rPr>
                <w:lang w:val="en-US" w:eastAsia="hi-IN"/>
              </w:rPr>
            </w:pPr>
            <w:r w:rsidRPr="00DD6ED8">
              <w:rPr>
                <w:lang w:val="en-US" w:eastAsia="hi-IN"/>
              </w:rPr>
              <w:t>Metz</w:t>
            </w:r>
          </w:p>
        </w:tc>
      </w:tr>
      <w:tr w:rsidR="0095296A" w:rsidRPr="00496B4C" w14:paraId="15C6313A" w14:textId="77777777" w:rsidTr="00DD6ED8">
        <w:trPr>
          <w:cantSplit/>
        </w:trPr>
        <w:tc>
          <w:tcPr>
            <w:tcW w:w="2835" w:type="dxa"/>
            <w:vMerge w:val="restart"/>
            <w:shd w:val="clear" w:color="auto" w:fill="auto"/>
          </w:tcPr>
          <w:p w14:paraId="07FB6866" w14:textId="47738FFF" w:rsidR="0095296A" w:rsidRPr="00C15956" w:rsidRDefault="0095296A" w:rsidP="002229A1">
            <w:pPr>
              <w:pStyle w:val="ECVDate"/>
              <w:rPr>
                <w:lang w:val="fr-FR"/>
              </w:rPr>
            </w:pPr>
            <w:r>
              <w:rPr>
                <w:lang w:val="fr-FR"/>
              </w:rPr>
              <w:t>20</w:t>
            </w:r>
            <w:r w:rsidR="0048482E">
              <w:rPr>
                <w:lang w:val="fr-FR"/>
              </w:rPr>
              <w:t>06-2009</w:t>
            </w:r>
          </w:p>
        </w:tc>
        <w:tc>
          <w:tcPr>
            <w:tcW w:w="7513" w:type="dxa"/>
            <w:shd w:val="clear" w:color="auto" w:fill="auto"/>
          </w:tcPr>
          <w:p w14:paraId="52E0D131" w14:textId="5F005FEF" w:rsidR="0095296A" w:rsidRPr="00116DF6" w:rsidRDefault="00116DF6" w:rsidP="002229A1">
            <w:pPr>
              <w:pStyle w:val="ECVSubSectionHeading"/>
              <w:spacing w:after="40" w:line="240" w:lineRule="auto"/>
              <w:rPr>
                <w:lang w:val="fr-FR"/>
              </w:rPr>
            </w:pPr>
            <w:r w:rsidRPr="00116DF6">
              <w:rPr>
                <w:lang w:val="fr-FR"/>
              </w:rPr>
              <w:t>Licence de commerce option gestion PMI/PME</w:t>
            </w:r>
            <w:r w:rsidR="0095296A" w:rsidRPr="00116DF6">
              <w:rPr>
                <w:lang w:val="fr-FR"/>
              </w:rPr>
              <w:t xml:space="preserve"> </w:t>
            </w:r>
          </w:p>
        </w:tc>
      </w:tr>
      <w:tr w:rsidR="0095296A" w:rsidRPr="00040CE8" w14:paraId="2E15A72A" w14:textId="77777777" w:rsidTr="00DD6ED8">
        <w:trPr>
          <w:cantSplit/>
        </w:trPr>
        <w:tc>
          <w:tcPr>
            <w:tcW w:w="2835" w:type="dxa"/>
            <w:vMerge/>
            <w:shd w:val="clear" w:color="auto" w:fill="auto"/>
          </w:tcPr>
          <w:p w14:paraId="6F5B2B2D" w14:textId="77777777" w:rsidR="0095296A" w:rsidRPr="00116DF6" w:rsidRDefault="0095296A" w:rsidP="002229A1">
            <w:pPr>
              <w:rPr>
                <w:lang w:val="fr-FR"/>
              </w:rPr>
            </w:pPr>
          </w:p>
        </w:tc>
        <w:tc>
          <w:tcPr>
            <w:tcW w:w="7513" w:type="dxa"/>
            <w:shd w:val="clear" w:color="auto" w:fill="auto"/>
          </w:tcPr>
          <w:p w14:paraId="17944487" w14:textId="3E351529" w:rsidR="0095296A" w:rsidRPr="00DD6ED8" w:rsidRDefault="00116DF6" w:rsidP="002229A1">
            <w:pPr>
              <w:pStyle w:val="ECVOrganisationDetails"/>
              <w:spacing w:before="0" w:after="40" w:line="240" w:lineRule="auto"/>
              <w:rPr>
                <w:lang w:val="en-US" w:eastAsia="hi-IN"/>
              </w:rPr>
            </w:pPr>
            <w:r w:rsidRPr="00DD6ED8">
              <w:rPr>
                <w:lang w:val="en-US" w:eastAsia="hi-IN"/>
              </w:rPr>
              <w:t>Metz</w:t>
            </w:r>
          </w:p>
        </w:tc>
      </w:tr>
      <w:tr w:rsidR="0095296A" w:rsidRPr="00040CE8" w14:paraId="1FABBCC6" w14:textId="77777777" w:rsidTr="00DD6ED8">
        <w:trPr>
          <w:cantSplit/>
        </w:trPr>
        <w:tc>
          <w:tcPr>
            <w:tcW w:w="2835" w:type="dxa"/>
            <w:vMerge w:val="restart"/>
            <w:shd w:val="clear" w:color="auto" w:fill="auto"/>
          </w:tcPr>
          <w:p w14:paraId="0FBAD1F9" w14:textId="751C7BC4" w:rsidR="0095296A" w:rsidRPr="00C15956" w:rsidRDefault="0095296A" w:rsidP="002229A1">
            <w:pPr>
              <w:pStyle w:val="ECVDate"/>
              <w:rPr>
                <w:lang w:val="fr-FR"/>
              </w:rPr>
            </w:pPr>
            <w:r>
              <w:rPr>
                <w:lang w:val="fr-FR"/>
              </w:rPr>
              <w:t>20</w:t>
            </w:r>
            <w:r w:rsidR="00116DF6">
              <w:rPr>
                <w:lang w:val="fr-FR"/>
              </w:rPr>
              <w:t>05-2006</w:t>
            </w:r>
          </w:p>
        </w:tc>
        <w:tc>
          <w:tcPr>
            <w:tcW w:w="7513" w:type="dxa"/>
            <w:shd w:val="clear" w:color="auto" w:fill="auto"/>
          </w:tcPr>
          <w:p w14:paraId="0D15FD86" w14:textId="3CBEBBF4" w:rsidR="0095296A" w:rsidRPr="000D0731" w:rsidRDefault="00116DF6" w:rsidP="002229A1">
            <w:pPr>
              <w:pStyle w:val="ECVSubSectionHeading"/>
              <w:spacing w:after="40" w:line="240" w:lineRule="auto"/>
            </w:pPr>
            <w:r w:rsidRPr="00116DF6">
              <w:t xml:space="preserve">BAC STI </w:t>
            </w:r>
            <w:proofErr w:type="spellStart"/>
            <w:r w:rsidRPr="00116DF6">
              <w:t>Mécanique</w:t>
            </w:r>
            <w:proofErr w:type="spellEnd"/>
            <w:r w:rsidRPr="00116DF6">
              <w:t xml:space="preserve"> </w:t>
            </w:r>
          </w:p>
        </w:tc>
      </w:tr>
      <w:tr w:rsidR="0095296A" w:rsidRPr="00DD6ED8" w14:paraId="7A1B80CF" w14:textId="77777777" w:rsidTr="00DD6ED8">
        <w:trPr>
          <w:cantSplit/>
        </w:trPr>
        <w:tc>
          <w:tcPr>
            <w:tcW w:w="2835" w:type="dxa"/>
            <w:vMerge/>
            <w:shd w:val="clear" w:color="auto" w:fill="auto"/>
          </w:tcPr>
          <w:p w14:paraId="1A75A929" w14:textId="77777777" w:rsidR="0095296A" w:rsidRPr="00DD6ED8" w:rsidRDefault="0095296A" w:rsidP="00DD6ED8">
            <w:pPr>
              <w:pStyle w:val="ECVOrganisationDetails"/>
              <w:spacing w:before="0" w:after="40" w:line="240" w:lineRule="auto"/>
              <w:rPr>
                <w:lang w:val="en-US" w:eastAsia="hi-IN"/>
              </w:rPr>
            </w:pPr>
          </w:p>
        </w:tc>
        <w:tc>
          <w:tcPr>
            <w:tcW w:w="7513" w:type="dxa"/>
            <w:shd w:val="clear" w:color="auto" w:fill="auto"/>
          </w:tcPr>
          <w:p w14:paraId="059AD5B6" w14:textId="77777777" w:rsidR="0095296A" w:rsidRDefault="00116DF6" w:rsidP="002229A1">
            <w:pPr>
              <w:pStyle w:val="ECVOrganisationDetails"/>
              <w:spacing w:before="0" w:after="40" w:line="240" w:lineRule="auto"/>
              <w:rPr>
                <w:lang w:val="en-US" w:eastAsia="hi-IN"/>
              </w:rPr>
            </w:pPr>
            <w:r w:rsidRPr="00DD6ED8">
              <w:rPr>
                <w:lang w:val="en-US" w:eastAsia="hi-IN"/>
              </w:rPr>
              <w:t>Metz</w:t>
            </w:r>
          </w:p>
          <w:p w14:paraId="2EE74A56" w14:textId="725A19C0" w:rsidR="00827FFD" w:rsidRPr="00DD6ED8" w:rsidRDefault="00827FFD" w:rsidP="002229A1">
            <w:pPr>
              <w:pStyle w:val="ECVOrganisationDetails"/>
              <w:spacing w:before="0" w:after="40" w:line="240" w:lineRule="auto"/>
              <w:rPr>
                <w:lang w:val="en-US" w:eastAsia="hi-IN"/>
              </w:rPr>
            </w:pPr>
          </w:p>
        </w:tc>
      </w:tr>
    </w:tbl>
    <w:p w14:paraId="1973D2C4" w14:textId="4B30D524" w:rsidR="00B7442E" w:rsidRPr="00DD6ED8" w:rsidRDefault="00B7442E" w:rsidP="00DD6ED8">
      <w:pPr>
        <w:pStyle w:val="ECVOrganisationDetails"/>
        <w:spacing w:before="0" w:after="40" w:line="240" w:lineRule="auto"/>
        <w:rPr>
          <w:lang w:val="en-US" w:eastAsia="hi-IN"/>
        </w:rPr>
      </w:pPr>
    </w:p>
    <w:tbl>
      <w:tblPr>
        <w:tblW w:w="0" w:type="auto"/>
        <w:tblLayout w:type="fixed"/>
        <w:tblCellMar>
          <w:left w:w="0" w:type="dxa"/>
          <w:right w:w="0" w:type="dxa"/>
        </w:tblCellMar>
        <w:tblLook w:val="0000" w:firstRow="0" w:lastRow="0" w:firstColumn="0" w:lastColumn="0" w:noHBand="0" w:noVBand="0"/>
      </w:tblPr>
      <w:tblGrid>
        <w:gridCol w:w="2835"/>
        <w:gridCol w:w="7540"/>
      </w:tblGrid>
      <w:tr w:rsidR="005D2FC9" w:rsidRPr="00C15956" w14:paraId="030E4778" w14:textId="77777777">
        <w:trPr>
          <w:trHeight w:val="170"/>
        </w:trPr>
        <w:tc>
          <w:tcPr>
            <w:tcW w:w="2835" w:type="dxa"/>
            <w:shd w:val="clear" w:color="auto" w:fill="auto"/>
          </w:tcPr>
          <w:p w14:paraId="0B6964ED" w14:textId="1F0267C1" w:rsidR="005D2FC9" w:rsidRPr="00C15956" w:rsidRDefault="005D2FC9">
            <w:pPr>
              <w:pStyle w:val="ECVLeftHeading"/>
              <w:rPr>
                <w:lang w:val="fr-FR"/>
              </w:rPr>
            </w:pPr>
            <w:r w:rsidRPr="00C15956">
              <w:rPr>
                <w:caps w:val="0"/>
                <w:lang w:val="fr-FR" w:eastAsia="hi-IN"/>
              </w:rPr>
              <w:t>COMPÉTENCES PERSONNELLES</w:t>
            </w:r>
          </w:p>
        </w:tc>
        <w:tc>
          <w:tcPr>
            <w:tcW w:w="7540" w:type="dxa"/>
            <w:shd w:val="clear" w:color="auto" w:fill="auto"/>
            <w:vAlign w:val="bottom"/>
          </w:tcPr>
          <w:p w14:paraId="655182A8" w14:textId="77777777" w:rsidR="005D2FC9" w:rsidRPr="00C15956" w:rsidRDefault="00267F68">
            <w:pPr>
              <w:pStyle w:val="ECVBlueBox"/>
              <w:rPr>
                <w:lang w:val="fr-FR"/>
              </w:rPr>
            </w:pPr>
            <w:r>
              <w:rPr>
                <w:noProof/>
                <w:lang w:val="en-US" w:eastAsia="en-US" w:bidi="ar-SA"/>
              </w:rPr>
              <w:drawing>
                <wp:inline distT="0" distB="0" distL="0" distR="0" wp14:anchorId="519FC174" wp14:editId="78CD68DC">
                  <wp:extent cx="4791075" cy="857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91075" cy="85725"/>
                          </a:xfrm>
                          <a:prstGeom prst="rect">
                            <a:avLst/>
                          </a:prstGeom>
                          <a:solidFill>
                            <a:srgbClr val="FFFFFF"/>
                          </a:solidFill>
                          <a:ln>
                            <a:noFill/>
                          </a:ln>
                        </pic:spPr>
                      </pic:pic>
                    </a:graphicData>
                  </a:graphic>
                </wp:inline>
              </w:drawing>
            </w:r>
            <w:r w:rsidR="005D2FC9" w:rsidRPr="00C15956">
              <w:rPr>
                <w:lang w:val="fr-FR"/>
              </w:rPr>
              <w:t xml:space="preserve"> </w:t>
            </w:r>
          </w:p>
        </w:tc>
      </w:tr>
    </w:tbl>
    <w:p w14:paraId="55D8714D" w14:textId="77777777" w:rsidR="005D2FC9" w:rsidRPr="00B870C8" w:rsidRDefault="005D2FC9" w:rsidP="00B870C8"/>
    <w:tbl>
      <w:tblPr>
        <w:tblpPr w:topFromText="6" w:bottomFromText="170" w:vertAnchor="text" w:tblpY="6"/>
        <w:tblW w:w="0" w:type="auto"/>
        <w:tblLayout w:type="fixed"/>
        <w:tblCellMar>
          <w:left w:w="0" w:type="dxa"/>
          <w:right w:w="0" w:type="dxa"/>
        </w:tblCellMar>
        <w:tblLook w:val="0000" w:firstRow="0" w:lastRow="0" w:firstColumn="0" w:lastColumn="0" w:noHBand="0" w:noVBand="0"/>
      </w:tblPr>
      <w:tblGrid>
        <w:gridCol w:w="2834"/>
        <w:gridCol w:w="1544"/>
        <w:gridCol w:w="1498"/>
        <w:gridCol w:w="1499"/>
        <w:gridCol w:w="1500"/>
        <w:gridCol w:w="1501"/>
      </w:tblGrid>
      <w:tr w:rsidR="004C4FCE" w:rsidRPr="00C15956" w14:paraId="192D7E9A" w14:textId="77777777" w:rsidTr="00491ACF">
        <w:trPr>
          <w:cantSplit/>
          <w:trHeight w:val="255"/>
        </w:trPr>
        <w:tc>
          <w:tcPr>
            <w:tcW w:w="2834" w:type="dxa"/>
            <w:shd w:val="clear" w:color="auto" w:fill="auto"/>
          </w:tcPr>
          <w:p w14:paraId="6B7F8558" w14:textId="77777777" w:rsidR="004C4FCE" w:rsidRPr="00C15956" w:rsidRDefault="004C4FCE" w:rsidP="004C4FCE">
            <w:pPr>
              <w:pStyle w:val="ECVLeftDetails"/>
              <w:rPr>
                <w:lang w:val="fr-FR"/>
              </w:rPr>
            </w:pPr>
            <w:r w:rsidRPr="00C15956">
              <w:rPr>
                <w:lang w:val="fr-FR"/>
              </w:rPr>
              <w:t>Langue(s) maternelle(s)</w:t>
            </w:r>
          </w:p>
        </w:tc>
        <w:tc>
          <w:tcPr>
            <w:tcW w:w="7542" w:type="dxa"/>
            <w:gridSpan w:val="5"/>
            <w:shd w:val="clear" w:color="auto" w:fill="auto"/>
          </w:tcPr>
          <w:p w14:paraId="162B60CE" w14:textId="77777777" w:rsidR="004C4FCE" w:rsidRPr="00C15956" w:rsidRDefault="00E275D9" w:rsidP="004C4FCE">
            <w:pPr>
              <w:pStyle w:val="ECVSectionDetails"/>
              <w:rPr>
                <w:lang w:val="fr-FR"/>
              </w:rPr>
            </w:pPr>
            <w:r>
              <w:rPr>
                <w:lang w:val="fr-FR"/>
              </w:rPr>
              <w:t>Français</w:t>
            </w:r>
          </w:p>
        </w:tc>
      </w:tr>
      <w:tr w:rsidR="004C4FCE" w:rsidRPr="00C15956" w14:paraId="6A32586A" w14:textId="77777777" w:rsidTr="00491ACF">
        <w:trPr>
          <w:cantSplit/>
          <w:trHeight w:val="340"/>
        </w:trPr>
        <w:tc>
          <w:tcPr>
            <w:tcW w:w="2834" w:type="dxa"/>
            <w:shd w:val="clear" w:color="auto" w:fill="auto"/>
          </w:tcPr>
          <w:p w14:paraId="015EA387" w14:textId="77777777" w:rsidR="004C4FCE" w:rsidRPr="00C15956" w:rsidRDefault="004C4FCE" w:rsidP="004C4FCE">
            <w:pPr>
              <w:pStyle w:val="ECVLeftHeading"/>
              <w:rPr>
                <w:lang w:val="fr-FR"/>
              </w:rPr>
            </w:pPr>
          </w:p>
        </w:tc>
        <w:tc>
          <w:tcPr>
            <w:tcW w:w="7542" w:type="dxa"/>
            <w:gridSpan w:val="5"/>
            <w:shd w:val="clear" w:color="auto" w:fill="auto"/>
          </w:tcPr>
          <w:p w14:paraId="26B433C2" w14:textId="77777777" w:rsidR="004C4FCE" w:rsidRPr="00C15956" w:rsidRDefault="004C4FCE" w:rsidP="004C4FCE">
            <w:pPr>
              <w:pStyle w:val="ECVRightColumn"/>
              <w:rPr>
                <w:lang w:val="fr-FR"/>
              </w:rPr>
            </w:pPr>
          </w:p>
        </w:tc>
      </w:tr>
      <w:tr w:rsidR="004C4FCE" w:rsidRPr="00C15956" w14:paraId="60808AB1" w14:textId="77777777" w:rsidTr="00491ACF">
        <w:trPr>
          <w:cantSplit/>
          <w:trHeight w:val="340"/>
        </w:trPr>
        <w:tc>
          <w:tcPr>
            <w:tcW w:w="2834" w:type="dxa"/>
            <w:vMerge w:val="restart"/>
            <w:shd w:val="clear" w:color="auto" w:fill="auto"/>
          </w:tcPr>
          <w:p w14:paraId="2876D607" w14:textId="77777777" w:rsidR="004C4FCE" w:rsidRPr="00C15956" w:rsidRDefault="004C4FCE" w:rsidP="004C4FCE">
            <w:pPr>
              <w:pStyle w:val="ECVLeftDetails"/>
              <w:rPr>
                <w:caps/>
                <w:lang w:val="fr-FR"/>
              </w:rPr>
            </w:pPr>
            <w:r w:rsidRPr="00C15956">
              <w:rPr>
                <w:lang w:val="fr-FR"/>
              </w:rPr>
              <w:t>Autre(s) langue(s)</w:t>
            </w:r>
          </w:p>
        </w:tc>
        <w:tc>
          <w:tcPr>
            <w:tcW w:w="3042" w:type="dxa"/>
            <w:gridSpan w:val="2"/>
            <w:shd w:val="clear" w:color="auto" w:fill="auto"/>
            <w:vAlign w:val="center"/>
          </w:tcPr>
          <w:p w14:paraId="71FDA1E8" w14:textId="77777777" w:rsidR="004C4FCE" w:rsidRPr="00C15956" w:rsidRDefault="004C4FCE" w:rsidP="004C4FCE">
            <w:pPr>
              <w:pStyle w:val="ECVLanguageHeading"/>
              <w:rPr>
                <w:lang w:val="fr-FR"/>
              </w:rPr>
            </w:pPr>
            <w:r w:rsidRPr="00C15956">
              <w:rPr>
                <w:lang w:val="fr-FR"/>
              </w:rPr>
              <w:t xml:space="preserve">COMPRENDRE </w:t>
            </w:r>
          </w:p>
        </w:tc>
        <w:tc>
          <w:tcPr>
            <w:tcW w:w="2999" w:type="dxa"/>
            <w:gridSpan w:val="2"/>
            <w:shd w:val="clear" w:color="auto" w:fill="auto"/>
            <w:vAlign w:val="center"/>
          </w:tcPr>
          <w:p w14:paraId="2A39398B" w14:textId="77777777" w:rsidR="004C4FCE" w:rsidRPr="00C15956" w:rsidRDefault="004C4FCE" w:rsidP="004C4FCE">
            <w:pPr>
              <w:pStyle w:val="ECVLanguageHeading"/>
              <w:rPr>
                <w:lang w:val="fr-FR"/>
              </w:rPr>
            </w:pPr>
            <w:r w:rsidRPr="00C15956">
              <w:rPr>
                <w:lang w:val="fr-FR"/>
              </w:rPr>
              <w:t xml:space="preserve">PARLER </w:t>
            </w:r>
          </w:p>
        </w:tc>
        <w:tc>
          <w:tcPr>
            <w:tcW w:w="1501" w:type="dxa"/>
            <w:shd w:val="clear" w:color="auto" w:fill="auto"/>
            <w:vAlign w:val="center"/>
          </w:tcPr>
          <w:p w14:paraId="70615180" w14:textId="77777777" w:rsidR="004C4FCE" w:rsidRPr="00C15956" w:rsidRDefault="004C4FCE" w:rsidP="004C4FCE">
            <w:pPr>
              <w:pStyle w:val="ECVLanguageHeading"/>
              <w:rPr>
                <w:lang w:val="fr-FR"/>
              </w:rPr>
            </w:pPr>
            <w:r w:rsidRPr="00C15956">
              <w:rPr>
                <w:lang w:val="fr-FR"/>
              </w:rPr>
              <w:t xml:space="preserve">ÉCRIRE </w:t>
            </w:r>
          </w:p>
        </w:tc>
      </w:tr>
      <w:tr w:rsidR="004C4FCE" w:rsidRPr="00C15956" w14:paraId="16EF79E8" w14:textId="77777777" w:rsidTr="00491ACF">
        <w:trPr>
          <w:cantSplit/>
          <w:trHeight w:val="340"/>
        </w:trPr>
        <w:tc>
          <w:tcPr>
            <w:tcW w:w="2834" w:type="dxa"/>
            <w:vMerge/>
            <w:shd w:val="clear" w:color="auto" w:fill="auto"/>
          </w:tcPr>
          <w:p w14:paraId="3E55976B" w14:textId="77777777" w:rsidR="004C4FCE" w:rsidRPr="00C15956" w:rsidRDefault="004C4FCE" w:rsidP="004C4FCE">
            <w:pPr>
              <w:rPr>
                <w:lang w:val="fr-FR"/>
              </w:rPr>
            </w:pPr>
          </w:p>
        </w:tc>
        <w:tc>
          <w:tcPr>
            <w:tcW w:w="1544" w:type="dxa"/>
            <w:shd w:val="clear" w:color="auto" w:fill="auto"/>
            <w:vAlign w:val="center"/>
          </w:tcPr>
          <w:p w14:paraId="749ECC05" w14:textId="77777777" w:rsidR="004C4FCE" w:rsidRPr="00C15956" w:rsidRDefault="004C4FCE" w:rsidP="004C4FCE">
            <w:pPr>
              <w:pStyle w:val="ECVLanguageSubHeading"/>
              <w:rPr>
                <w:lang w:val="fr-FR"/>
              </w:rPr>
            </w:pPr>
            <w:r w:rsidRPr="00C15956">
              <w:rPr>
                <w:lang w:val="fr-FR"/>
              </w:rPr>
              <w:t xml:space="preserve">Écouter </w:t>
            </w:r>
          </w:p>
        </w:tc>
        <w:tc>
          <w:tcPr>
            <w:tcW w:w="1498" w:type="dxa"/>
            <w:shd w:val="clear" w:color="auto" w:fill="auto"/>
            <w:vAlign w:val="center"/>
          </w:tcPr>
          <w:p w14:paraId="0B05C817" w14:textId="77777777" w:rsidR="004C4FCE" w:rsidRPr="00C15956" w:rsidRDefault="004C4FCE" w:rsidP="004C4FCE">
            <w:pPr>
              <w:pStyle w:val="ECVLanguageSubHeading"/>
              <w:rPr>
                <w:lang w:val="fr-FR"/>
              </w:rPr>
            </w:pPr>
            <w:r w:rsidRPr="00C15956">
              <w:rPr>
                <w:lang w:val="fr-FR"/>
              </w:rPr>
              <w:t xml:space="preserve">Lire </w:t>
            </w:r>
          </w:p>
        </w:tc>
        <w:tc>
          <w:tcPr>
            <w:tcW w:w="1499" w:type="dxa"/>
            <w:shd w:val="clear" w:color="auto" w:fill="auto"/>
            <w:vAlign w:val="center"/>
          </w:tcPr>
          <w:p w14:paraId="77D9DFF6" w14:textId="77777777" w:rsidR="004C4FCE" w:rsidRPr="00C15956" w:rsidRDefault="004C4FCE" w:rsidP="004C4FCE">
            <w:pPr>
              <w:pStyle w:val="ECVLanguageSubHeading"/>
              <w:rPr>
                <w:lang w:val="fr-FR"/>
              </w:rPr>
            </w:pPr>
            <w:r w:rsidRPr="00C15956">
              <w:rPr>
                <w:lang w:val="fr-FR"/>
              </w:rPr>
              <w:t xml:space="preserve">Prendre part à une conversation </w:t>
            </w:r>
          </w:p>
        </w:tc>
        <w:tc>
          <w:tcPr>
            <w:tcW w:w="1500" w:type="dxa"/>
            <w:shd w:val="clear" w:color="auto" w:fill="auto"/>
            <w:vAlign w:val="center"/>
          </w:tcPr>
          <w:p w14:paraId="7C71D6C0" w14:textId="77777777" w:rsidR="004C4FCE" w:rsidRPr="00C15956" w:rsidRDefault="004C4FCE" w:rsidP="004C4FCE">
            <w:pPr>
              <w:pStyle w:val="ECVLanguageSubHeading"/>
              <w:rPr>
                <w:lang w:val="fr-FR"/>
              </w:rPr>
            </w:pPr>
            <w:r w:rsidRPr="00C15956">
              <w:rPr>
                <w:lang w:val="fr-FR"/>
              </w:rPr>
              <w:t xml:space="preserve">S’exprimer oralement en continu </w:t>
            </w:r>
          </w:p>
        </w:tc>
        <w:tc>
          <w:tcPr>
            <w:tcW w:w="1501" w:type="dxa"/>
            <w:shd w:val="clear" w:color="auto" w:fill="auto"/>
            <w:vAlign w:val="center"/>
          </w:tcPr>
          <w:p w14:paraId="364883A7" w14:textId="77777777" w:rsidR="004C4FCE" w:rsidRPr="00C15956" w:rsidRDefault="004C4FCE" w:rsidP="004C4FCE">
            <w:pPr>
              <w:pStyle w:val="ECVRightColumn"/>
              <w:rPr>
                <w:lang w:val="fr-FR"/>
              </w:rPr>
            </w:pPr>
          </w:p>
        </w:tc>
      </w:tr>
      <w:tr w:rsidR="00E275D9" w:rsidRPr="00C15956" w14:paraId="1D0C8DFB" w14:textId="77777777" w:rsidTr="00491ACF">
        <w:trPr>
          <w:cantSplit/>
          <w:trHeight w:val="283"/>
        </w:trPr>
        <w:tc>
          <w:tcPr>
            <w:tcW w:w="2834" w:type="dxa"/>
            <w:shd w:val="clear" w:color="auto" w:fill="auto"/>
            <w:vAlign w:val="center"/>
          </w:tcPr>
          <w:p w14:paraId="7C2483C2" w14:textId="77777777" w:rsidR="00E275D9" w:rsidRPr="00C15956" w:rsidRDefault="00E275D9" w:rsidP="00E275D9">
            <w:pPr>
              <w:pStyle w:val="ECVLanguageName"/>
              <w:rPr>
                <w:lang w:val="fr-FR"/>
              </w:rPr>
            </w:pPr>
            <w:r w:rsidRPr="00C15956">
              <w:rPr>
                <w:lang w:val="fr-FR"/>
              </w:rPr>
              <w:t>Anglais</w:t>
            </w:r>
          </w:p>
        </w:tc>
        <w:tc>
          <w:tcPr>
            <w:tcW w:w="1544" w:type="dxa"/>
            <w:shd w:val="clear" w:color="auto" w:fill="auto"/>
            <w:vAlign w:val="center"/>
          </w:tcPr>
          <w:p w14:paraId="1FDF9873" w14:textId="36A57CD9" w:rsidR="00E275D9" w:rsidRPr="00C15956" w:rsidRDefault="00E275D9" w:rsidP="00E275D9">
            <w:pPr>
              <w:pStyle w:val="ECVLanguageLevel"/>
              <w:rPr>
                <w:caps w:val="0"/>
                <w:lang w:val="fr-FR"/>
              </w:rPr>
            </w:pPr>
            <w:r>
              <w:rPr>
                <w:caps w:val="0"/>
                <w:lang w:val="fr-FR"/>
              </w:rPr>
              <w:t>B</w:t>
            </w:r>
            <w:r w:rsidR="00116DF6">
              <w:rPr>
                <w:caps w:val="0"/>
                <w:lang w:val="fr-FR"/>
              </w:rPr>
              <w:t>1</w:t>
            </w:r>
          </w:p>
        </w:tc>
        <w:tc>
          <w:tcPr>
            <w:tcW w:w="1498" w:type="dxa"/>
            <w:shd w:val="clear" w:color="auto" w:fill="auto"/>
            <w:vAlign w:val="center"/>
          </w:tcPr>
          <w:p w14:paraId="5FE827B3" w14:textId="4F52372E" w:rsidR="00E275D9" w:rsidRPr="00C15956" w:rsidRDefault="00E275D9" w:rsidP="00E275D9">
            <w:pPr>
              <w:pStyle w:val="ECVLanguageLevel"/>
              <w:rPr>
                <w:caps w:val="0"/>
                <w:lang w:val="fr-FR"/>
              </w:rPr>
            </w:pPr>
            <w:r>
              <w:rPr>
                <w:caps w:val="0"/>
                <w:lang w:val="fr-FR"/>
              </w:rPr>
              <w:t>B</w:t>
            </w:r>
            <w:r w:rsidR="00116DF6">
              <w:rPr>
                <w:caps w:val="0"/>
                <w:lang w:val="fr-FR"/>
              </w:rPr>
              <w:t>1</w:t>
            </w:r>
          </w:p>
        </w:tc>
        <w:tc>
          <w:tcPr>
            <w:tcW w:w="1499" w:type="dxa"/>
            <w:shd w:val="clear" w:color="auto" w:fill="auto"/>
            <w:vAlign w:val="center"/>
          </w:tcPr>
          <w:p w14:paraId="6847F982" w14:textId="65A3E59F" w:rsidR="00E275D9" w:rsidRPr="00C15956" w:rsidRDefault="00E275D9" w:rsidP="00E275D9">
            <w:pPr>
              <w:pStyle w:val="ECVLanguageLevel"/>
              <w:rPr>
                <w:caps w:val="0"/>
                <w:lang w:val="fr-FR"/>
              </w:rPr>
            </w:pPr>
            <w:r>
              <w:rPr>
                <w:caps w:val="0"/>
                <w:lang w:val="fr-FR"/>
              </w:rPr>
              <w:t>B</w:t>
            </w:r>
            <w:r w:rsidR="00116DF6">
              <w:rPr>
                <w:caps w:val="0"/>
                <w:lang w:val="fr-FR"/>
              </w:rPr>
              <w:t>1</w:t>
            </w:r>
          </w:p>
        </w:tc>
        <w:tc>
          <w:tcPr>
            <w:tcW w:w="1500" w:type="dxa"/>
            <w:shd w:val="clear" w:color="auto" w:fill="auto"/>
            <w:vAlign w:val="center"/>
          </w:tcPr>
          <w:p w14:paraId="2C3BD741" w14:textId="14E40917" w:rsidR="00E275D9" w:rsidRPr="00C15956" w:rsidRDefault="00E275D9" w:rsidP="00E275D9">
            <w:pPr>
              <w:pStyle w:val="ECVLanguageLevel"/>
              <w:rPr>
                <w:caps w:val="0"/>
                <w:lang w:val="fr-FR"/>
              </w:rPr>
            </w:pPr>
            <w:r>
              <w:rPr>
                <w:caps w:val="0"/>
                <w:lang w:val="fr-FR"/>
              </w:rPr>
              <w:t>B</w:t>
            </w:r>
            <w:r w:rsidR="00116DF6">
              <w:rPr>
                <w:caps w:val="0"/>
                <w:lang w:val="fr-FR"/>
              </w:rPr>
              <w:t>1</w:t>
            </w:r>
          </w:p>
        </w:tc>
        <w:tc>
          <w:tcPr>
            <w:tcW w:w="1501" w:type="dxa"/>
            <w:shd w:val="clear" w:color="auto" w:fill="auto"/>
            <w:vAlign w:val="center"/>
          </w:tcPr>
          <w:p w14:paraId="0EBDA917" w14:textId="0B3D7699" w:rsidR="00E275D9" w:rsidRPr="00C15956" w:rsidRDefault="00E275D9" w:rsidP="00E275D9">
            <w:pPr>
              <w:pStyle w:val="ECVLanguageLevel"/>
              <w:rPr>
                <w:lang w:val="fr-FR"/>
              </w:rPr>
            </w:pPr>
            <w:r>
              <w:rPr>
                <w:lang w:val="fr-FR"/>
              </w:rPr>
              <w:t>B</w:t>
            </w:r>
          </w:p>
        </w:tc>
      </w:tr>
      <w:tr w:rsidR="00E275D9" w:rsidRPr="00C15956" w14:paraId="27F68247" w14:textId="77777777" w:rsidTr="00491ACF">
        <w:trPr>
          <w:cantSplit/>
          <w:trHeight w:val="283"/>
        </w:trPr>
        <w:tc>
          <w:tcPr>
            <w:tcW w:w="2834" w:type="dxa"/>
            <w:shd w:val="clear" w:color="auto" w:fill="auto"/>
          </w:tcPr>
          <w:p w14:paraId="05AF999F" w14:textId="77777777" w:rsidR="00E275D9" w:rsidRPr="00C15956" w:rsidRDefault="00E275D9" w:rsidP="00E275D9">
            <w:pPr>
              <w:rPr>
                <w:lang w:val="fr-FR"/>
              </w:rPr>
            </w:pPr>
          </w:p>
        </w:tc>
        <w:tc>
          <w:tcPr>
            <w:tcW w:w="7542" w:type="dxa"/>
            <w:gridSpan w:val="5"/>
            <w:shd w:val="clear" w:color="auto" w:fill="ECECEC"/>
            <w:vAlign w:val="center"/>
          </w:tcPr>
          <w:p w14:paraId="3CA52E85" w14:textId="77777777" w:rsidR="00E275D9" w:rsidRDefault="00E275D9" w:rsidP="00E275D9">
            <w:pPr>
              <w:pStyle w:val="ECVLanguageCertificate"/>
            </w:pPr>
          </w:p>
        </w:tc>
      </w:tr>
      <w:tr w:rsidR="00B870C8" w:rsidRPr="00496B4C" w14:paraId="7EF101F3" w14:textId="77777777" w:rsidTr="00491ACF">
        <w:trPr>
          <w:cantSplit/>
          <w:trHeight w:val="397"/>
        </w:trPr>
        <w:tc>
          <w:tcPr>
            <w:tcW w:w="2834" w:type="dxa"/>
            <w:shd w:val="clear" w:color="auto" w:fill="auto"/>
          </w:tcPr>
          <w:p w14:paraId="7790AD71" w14:textId="77777777" w:rsidR="00B870C8" w:rsidRPr="00C15956" w:rsidRDefault="00B870C8" w:rsidP="00B870C8">
            <w:pPr>
              <w:rPr>
                <w:lang w:val="fr-FR"/>
              </w:rPr>
            </w:pPr>
          </w:p>
        </w:tc>
        <w:tc>
          <w:tcPr>
            <w:tcW w:w="7542" w:type="dxa"/>
            <w:gridSpan w:val="5"/>
            <w:shd w:val="clear" w:color="auto" w:fill="auto"/>
            <w:vAlign w:val="bottom"/>
          </w:tcPr>
          <w:p w14:paraId="045AAEC8" w14:textId="77777777" w:rsidR="00B870C8" w:rsidRPr="00C15956" w:rsidRDefault="00B870C8" w:rsidP="00B870C8">
            <w:pPr>
              <w:pStyle w:val="ECVLanguageExplanation"/>
              <w:rPr>
                <w:lang w:val="fr-FR"/>
              </w:rPr>
            </w:pPr>
            <w:proofErr w:type="gramStart"/>
            <w:r w:rsidRPr="00C15956">
              <w:rPr>
                <w:lang w:val="fr-FR"/>
              </w:rPr>
              <w:t>Niveaux:</w:t>
            </w:r>
            <w:proofErr w:type="gramEnd"/>
            <w:r w:rsidRPr="00C15956">
              <w:rPr>
                <w:lang w:val="fr-FR"/>
              </w:rPr>
              <w:t xml:space="preserve"> A1/2: utilisateur élémentaire - B1/2: utilisateur indépendant - C1/2: utilisateur expérimenté</w:t>
            </w:r>
          </w:p>
          <w:p w14:paraId="25EFE355" w14:textId="77777777" w:rsidR="00B870C8" w:rsidRPr="00C15956" w:rsidRDefault="00B870C8" w:rsidP="00B870C8">
            <w:pPr>
              <w:pStyle w:val="ECVLanguageExplanation"/>
              <w:rPr>
                <w:lang w:val="fr-FR"/>
              </w:rPr>
            </w:pPr>
            <w:r w:rsidRPr="00C15956">
              <w:rPr>
                <w:lang w:val="fr-FR"/>
              </w:rPr>
              <w:t>Cadre européen commun de référence pour les langues</w:t>
            </w:r>
          </w:p>
        </w:tc>
      </w:tr>
    </w:tbl>
    <w:p w14:paraId="7EE4D1D1" w14:textId="77777777" w:rsidR="009444DE" w:rsidRPr="00230F06" w:rsidRDefault="009444DE">
      <w:pPr>
        <w:rPr>
          <w:lang w:val="fr-FR"/>
        </w:rPr>
      </w:pPr>
    </w:p>
    <w:tbl>
      <w:tblPr>
        <w:tblpPr w:topFromText="6" w:bottomFromText="170" w:vertAnchor="text" w:tblpY="6"/>
        <w:tblW w:w="17918" w:type="dxa"/>
        <w:tblLayout w:type="fixed"/>
        <w:tblCellMar>
          <w:left w:w="0" w:type="dxa"/>
          <w:right w:w="0" w:type="dxa"/>
        </w:tblCellMar>
        <w:tblLook w:val="0000" w:firstRow="0" w:lastRow="0" w:firstColumn="0" w:lastColumn="0" w:noHBand="0" w:noVBand="0"/>
      </w:tblPr>
      <w:tblGrid>
        <w:gridCol w:w="2834"/>
        <w:gridCol w:w="7542"/>
        <w:gridCol w:w="7542"/>
      </w:tblGrid>
      <w:tr w:rsidR="00552C4F" w:rsidRPr="00496B4C" w14:paraId="415F02CB" w14:textId="77777777" w:rsidTr="00552C4F">
        <w:trPr>
          <w:cantSplit/>
          <w:trHeight w:val="170"/>
        </w:trPr>
        <w:tc>
          <w:tcPr>
            <w:tcW w:w="2834" w:type="dxa"/>
            <w:shd w:val="clear" w:color="auto" w:fill="auto"/>
          </w:tcPr>
          <w:p w14:paraId="2B523996" w14:textId="77777777" w:rsidR="00552C4F" w:rsidRPr="004B36B5" w:rsidRDefault="00552C4F" w:rsidP="00552C4F">
            <w:pPr>
              <w:pStyle w:val="ECVLeftDetails"/>
              <w:rPr>
                <w:highlight w:val="yellow"/>
                <w:lang w:val="fr-FR"/>
              </w:rPr>
            </w:pPr>
            <w:r w:rsidRPr="007902AF">
              <w:rPr>
                <w:lang w:val="fr-FR"/>
              </w:rPr>
              <w:t>Compétences en communication</w:t>
            </w:r>
          </w:p>
        </w:tc>
        <w:tc>
          <w:tcPr>
            <w:tcW w:w="7542" w:type="dxa"/>
          </w:tcPr>
          <w:p w14:paraId="0C77F04F" w14:textId="42A8992F" w:rsidR="00E275D9" w:rsidRDefault="00552C4F" w:rsidP="00552C4F">
            <w:pPr>
              <w:pStyle w:val="EuropassSectionDetails"/>
              <w:rPr>
                <w:lang w:val="fr-LU"/>
              </w:rPr>
            </w:pPr>
            <w:r w:rsidRPr="000B1391">
              <w:rPr>
                <w:lang w:val="fr-LU"/>
              </w:rPr>
              <w:t xml:space="preserve">Bonnes compétences en communication </w:t>
            </w:r>
            <w:r>
              <w:rPr>
                <w:lang w:val="fr-LU"/>
              </w:rPr>
              <w:t>acquise grâce à mes différentes expériences</w:t>
            </w:r>
          </w:p>
          <w:p w14:paraId="7E847A21" w14:textId="35FE2EA7" w:rsidR="00E275D9" w:rsidRPr="000B1391" w:rsidRDefault="00552C4F" w:rsidP="00552C4F">
            <w:pPr>
              <w:pStyle w:val="EuropassSectionDetails"/>
              <w:rPr>
                <w:lang w:val="fr-LU"/>
              </w:rPr>
            </w:pPr>
            <w:r w:rsidRPr="000B1391">
              <w:rPr>
                <w:lang w:val="fr-LU"/>
              </w:rPr>
              <w:t>Un bon contact avec les clients, une bonne écoute afin de répondre au mieux aux différentes demandes avec des solutions</w:t>
            </w:r>
            <w:r w:rsidR="00E275D9">
              <w:rPr>
                <w:lang w:val="fr-LU"/>
              </w:rPr>
              <w:t xml:space="preserve"> appropriées</w:t>
            </w:r>
            <w:r w:rsidRPr="000B1391">
              <w:rPr>
                <w:lang w:val="fr-LU"/>
              </w:rPr>
              <w:t>.</w:t>
            </w:r>
          </w:p>
        </w:tc>
        <w:tc>
          <w:tcPr>
            <w:tcW w:w="7542" w:type="dxa"/>
            <w:shd w:val="clear" w:color="auto" w:fill="auto"/>
          </w:tcPr>
          <w:p w14:paraId="3B4E2E9D" w14:textId="77777777" w:rsidR="00552C4F" w:rsidRPr="007902AF" w:rsidRDefault="00552C4F" w:rsidP="00552C4F">
            <w:pPr>
              <w:pStyle w:val="ECVSectionBullet"/>
              <w:numPr>
                <w:ilvl w:val="0"/>
                <w:numId w:val="2"/>
              </w:numPr>
              <w:rPr>
                <w:lang w:val="fr-FR"/>
              </w:rPr>
            </w:pPr>
          </w:p>
        </w:tc>
      </w:tr>
    </w:tbl>
    <w:p w14:paraId="74FB03B4" w14:textId="77777777" w:rsidR="005D2FC9" w:rsidRPr="00472DF1" w:rsidRDefault="005D2FC9">
      <w:pPr>
        <w:pStyle w:val="ECVText"/>
        <w:rPr>
          <w:lang w:val="fr-FR"/>
        </w:rPr>
      </w:pPr>
    </w:p>
    <w:p w14:paraId="5103FDC2" w14:textId="77777777" w:rsidR="005D2FC9" w:rsidRPr="004B36B5" w:rsidRDefault="005D2FC9">
      <w:pPr>
        <w:pStyle w:val="ECVText"/>
        <w:rPr>
          <w:highlight w:val="yellow"/>
          <w:lang w:val="fr-FR"/>
        </w:rPr>
      </w:pPr>
    </w:p>
    <w:tbl>
      <w:tblPr>
        <w:tblpPr w:topFromText="6" w:bottomFromText="170" w:vertAnchor="text" w:tblpY="6"/>
        <w:tblW w:w="0" w:type="auto"/>
        <w:tblLayout w:type="fixed"/>
        <w:tblCellMar>
          <w:left w:w="0" w:type="dxa"/>
          <w:right w:w="0" w:type="dxa"/>
        </w:tblCellMar>
        <w:tblLook w:val="0000" w:firstRow="0" w:lastRow="0" w:firstColumn="0" w:lastColumn="0" w:noHBand="0" w:noVBand="0"/>
      </w:tblPr>
      <w:tblGrid>
        <w:gridCol w:w="2834"/>
        <w:gridCol w:w="7542"/>
      </w:tblGrid>
      <w:tr w:rsidR="005D2FC9" w:rsidRPr="00496B4C" w14:paraId="6A828AF4" w14:textId="77777777">
        <w:trPr>
          <w:cantSplit/>
          <w:trHeight w:val="170"/>
        </w:trPr>
        <w:tc>
          <w:tcPr>
            <w:tcW w:w="2834" w:type="dxa"/>
            <w:shd w:val="clear" w:color="auto" w:fill="auto"/>
          </w:tcPr>
          <w:p w14:paraId="212AD864" w14:textId="77777777" w:rsidR="005D2FC9" w:rsidRPr="00E61A45" w:rsidRDefault="005D2FC9">
            <w:pPr>
              <w:pStyle w:val="ECVLeftDetails"/>
              <w:rPr>
                <w:lang w:val="fr-FR"/>
              </w:rPr>
            </w:pPr>
            <w:r w:rsidRPr="00E61A45">
              <w:rPr>
                <w:lang w:val="fr-FR"/>
              </w:rPr>
              <w:t>Compétences liées à l’emploi</w:t>
            </w:r>
          </w:p>
        </w:tc>
        <w:tc>
          <w:tcPr>
            <w:tcW w:w="7542" w:type="dxa"/>
            <w:shd w:val="clear" w:color="auto" w:fill="auto"/>
          </w:tcPr>
          <w:p w14:paraId="17A68680" w14:textId="75B0F60C" w:rsidR="00F50B28" w:rsidRPr="00361227" w:rsidRDefault="00361227" w:rsidP="00361227">
            <w:pPr>
              <w:pStyle w:val="Paragraphedeliste"/>
              <w:numPr>
                <w:ilvl w:val="0"/>
                <w:numId w:val="2"/>
              </w:numPr>
              <w:rPr>
                <w:sz w:val="18"/>
                <w:lang w:val="fr-FR"/>
              </w:rPr>
            </w:pPr>
            <w:r w:rsidRPr="00361227">
              <w:rPr>
                <w:sz w:val="18"/>
                <w:lang w:val="fr-FR"/>
              </w:rPr>
              <w:t>Analyse technique des exigences métier</w:t>
            </w:r>
          </w:p>
        </w:tc>
      </w:tr>
    </w:tbl>
    <w:p w14:paraId="2D19A429" w14:textId="77777777" w:rsidR="005D2FC9" w:rsidRPr="004B36B5" w:rsidRDefault="005D2FC9">
      <w:pPr>
        <w:pStyle w:val="ECVText"/>
        <w:rPr>
          <w:highlight w:val="yellow"/>
          <w:lang w:val="fr-FR"/>
        </w:rPr>
      </w:pPr>
    </w:p>
    <w:tbl>
      <w:tblPr>
        <w:tblpPr w:topFromText="6" w:bottomFromText="170" w:vertAnchor="text" w:tblpY="6"/>
        <w:tblW w:w="0" w:type="auto"/>
        <w:tblLayout w:type="fixed"/>
        <w:tblCellMar>
          <w:left w:w="0" w:type="dxa"/>
          <w:right w:w="0" w:type="dxa"/>
        </w:tblCellMar>
        <w:tblLook w:val="0000" w:firstRow="0" w:lastRow="0" w:firstColumn="0" w:lastColumn="0" w:noHBand="0" w:noVBand="0"/>
      </w:tblPr>
      <w:tblGrid>
        <w:gridCol w:w="2834"/>
        <w:gridCol w:w="7542"/>
      </w:tblGrid>
      <w:tr w:rsidR="005D2FC9" w:rsidRPr="00116DF6" w14:paraId="42F9E111" w14:textId="77777777" w:rsidTr="00116DF6">
        <w:trPr>
          <w:cantSplit/>
          <w:trHeight w:val="718"/>
        </w:trPr>
        <w:tc>
          <w:tcPr>
            <w:tcW w:w="2834" w:type="dxa"/>
            <w:shd w:val="clear" w:color="auto" w:fill="auto"/>
          </w:tcPr>
          <w:p w14:paraId="4BBB737D" w14:textId="77777777" w:rsidR="005D2FC9" w:rsidRPr="00712411" w:rsidRDefault="005D2FC9" w:rsidP="00084242">
            <w:pPr>
              <w:pStyle w:val="ECVLeftDetails"/>
              <w:rPr>
                <w:lang w:val="fr-FR"/>
              </w:rPr>
            </w:pPr>
            <w:r w:rsidRPr="00712411">
              <w:rPr>
                <w:lang w:val="fr-FR"/>
              </w:rPr>
              <w:t>Compétences informatiques</w:t>
            </w:r>
          </w:p>
        </w:tc>
        <w:tc>
          <w:tcPr>
            <w:tcW w:w="7542" w:type="dxa"/>
            <w:shd w:val="clear" w:color="auto" w:fill="auto"/>
          </w:tcPr>
          <w:p w14:paraId="0687B2AA" w14:textId="77777777" w:rsidR="00116DF6" w:rsidRPr="00116DF6" w:rsidRDefault="00116DF6" w:rsidP="00544097">
            <w:pPr>
              <w:pStyle w:val="ECVSectionBullet"/>
              <w:numPr>
                <w:ilvl w:val="0"/>
                <w:numId w:val="2"/>
              </w:numPr>
              <w:rPr>
                <w:kern w:val="2"/>
                <w:lang w:val="fr-FR"/>
              </w:rPr>
            </w:pPr>
            <w:r>
              <w:rPr>
                <w:lang w:val="fr-FR"/>
              </w:rPr>
              <w:t>SAP : Module SD / MM</w:t>
            </w:r>
          </w:p>
          <w:p w14:paraId="755D82D6" w14:textId="77777777" w:rsidR="00116DF6" w:rsidRPr="00116DF6" w:rsidRDefault="00116DF6" w:rsidP="00544097">
            <w:pPr>
              <w:pStyle w:val="ECVSectionBullet"/>
              <w:numPr>
                <w:ilvl w:val="0"/>
                <w:numId w:val="2"/>
              </w:numPr>
              <w:rPr>
                <w:kern w:val="2"/>
                <w:lang w:val="fr-FR"/>
              </w:rPr>
            </w:pPr>
            <w:r w:rsidRPr="00116DF6">
              <w:rPr>
                <w:lang w:val="fr-FR"/>
              </w:rPr>
              <w:t xml:space="preserve">JSP / HTML / JAVA / ABAP </w:t>
            </w:r>
          </w:p>
          <w:p w14:paraId="7601ED4F" w14:textId="1D41D058" w:rsidR="00D06F32" w:rsidRPr="00712411" w:rsidRDefault="00116DF6" w:rsidP="00116DF6">
            <w:pPr>
              <w:pStyle w:val="ECVSectionBullet"/>
              <w:numPr>
                <w:ilvl w:val="0"/>
                <w:numId w:val="2"/>
              </w:numPr>
              <w:rPr>
                <w:lang w:val="fr-FR"/>
              </w:rPr>
            </w:pPr>
            <w:r w:rsidRPr="00116DF6">
              <w:rPr>
                <w:lang w:val="fr-FR"/>
              </w:rPr>
              <w:t xml:space="preserve">SAP : module FI/CO </w:t>
            </w:r>
          </w:p>
        </w:tc>
      </w:tr>
    </w:tbl>
    <w:p w14:paraId="073C1C46" w14:textId="77777777" w:rsidR="005D2FC9" w:rsidRPr="00C15956" w:rsidRDefault="005D2FC9">
      <w:pPr>
        <w:rPr>
          <w:lang w:val="fr-FR"/>
        </w:rPr>
      </w:pPr>
    </w:p>
    <w:tbl>
      <w:tblPr>
        <w:tblpPr w:topFromText="6" w:bottomFromText="170" w:vertAnchor="text" w:tblpY="6"/>
        <w:tblW w:w="0" w:type="auto"/>
        <w:tblLayout w:type="fixed"/>
        <w:tblCellMar>
          <w:left w:w="0" w:type="dxa"/>
          <w:right w:w="0" w:type="dxa"/>
        </w:tblCellMar>
        <w:tblLook w:val="0000" w:firstRow="0" w:lastRow="0" w:firstColumn="0" w:lastColumn="0" w:noHBand="0" w:noVBand="0"/>
      </w:tblPr>
      <w:tblGrid>
        <w:gridCol w:w="2834"/>
        <w:gridCol w:w="7542"/>
      </w:tblGrid>
      <w:tr w:rsidR="005D2FC9" w:rsidRPr="00C15956" w14:paraId="592CD86E" w14:textId="77777777">
        <w:trPr>
          <w:cantSplit/>
          <w:trHeight w:val="170"/>
        </w:trPr>
        <w:tc>
          <w:tcPr>
            <w:tcW w:w="2834" w:type="dxa"/>
            <w:shd w:val="clear" w:color="auto" w:fill="auto"/>
          </w:tcPr>
          <w:p w14:paraId="28156DC4" w14:textId="77777777" w:rsidR="005D2FC9" w:rsidRPr="00C15956" w:rsidRDefault="005D2FC9">
            <w:pPr>
              <w:pStyle w:val="ECVLeftDetails"/>
              <w:rPr>
                <w:lang w:val="fr-FR"/>
              </w:rPr>
            </w:pPr>
            <w:r w:rsidRPr="00C15956">
              <w:rPr>
                <w:lang w:val="fr-FR"/>
              </w:rPr>
              <w:t>Permis de conduire</w:t>
            </w:r>
          </w:p>
        </w:tc>
        <w:tc>
          <w:tcPr>
            <w:tcW w:w="7542" w:type="dxa"/>
            <w:shd w:val="clear" w:color="auto" w:fill="auto"/>
          </w:tcPr>
          <w:p w14:paraId="5920C4DB" w14:textId="43FB2531" w:rsidR="005D2FC9" w:rsidRPr="00C15956" w:rsidRDefault="005D2FC9" w:rsidP="00491ACF">
            <w:pPr>
              <w:pStyle w:val="ECVSectionBullet"/>
              <w:rPr>
                <w:lang w:val="fr-FR"/>
              </w:rPr>
            </w:pPr>
            <w:r w:rsidRPr="00C15956">
              <w:rPr>
                <w:lang w:val="fr-FR"/>
              </w:rPr>
              <w:t>B</w:t>
            </w:r>
            <w:r w:rsidR="00303E93">
              <w:rPr>
                <w:lang w:val="fr-FR"/>
              </w:rPr>
              <w:t>, A</w:t>
            </w:r>
          </w:p>
        </w:tc>
      </w:tr>
    </w:tbl>
    <w:p w14:paraId="2877C9C1" w14:textId="77777777" w:rsidR="00B667F3" w:rsidRDefault="00B667F3"/>
    <w:p w14:paraId="69230067" w14:textId="77777777" w:rsidR="005D2FC9" w:rsidRPr="00C15956" w:rsidRDefault="005D2FC9">
      <w:pPr>
        <w:pStyle w:val="ECVText"/>
        <w:rPr>
          <w:lang w:val="fr-FR"/>
        </w:rPr>
      </w:pPr>
    </w:p>
    <w:sectPr w:rsidR="005D2FC9" w:rsidRPr="00C15956">
      <w:headerReference w:type="even" r:id="rId15"/>
      <w:headerReference w:type="default" r:id="rId16"/>
      <w:footerReference w:type="even" r:id="rId17"/>
      <w:footerReference w:type="default" r:id="rId18"/>
      <w:pgSz w:w="11906" w:h="16838"/>
      <w:pgMar w:top="1644" w:right="680" w:bottom="1474" w:left="850" w:header="850" w:footer="62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37C04D" w14:textId="77777777" w:rsidR="007812E7" w:rsidRDefault="007812E7">
      <w:r>
        <w:separator/>
      </w:r>
    </w:p>
  </w:endnote>
  <w:endnote w:type="continuationSeparator" w:id="0">
    <w:p w14:paraId="73C419CB" w14:textId="77777777" w:rsidR="007812E7" w:rsidRDefault="00781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OpenSymbol">
    <w:altName w:val="Calibri"/>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Wingdings 3">
    <w:panose1 w:val="05040102010807070707"/>
    <w:charset w:val="02"/>
    <w:family w:val="roman"/>
    <w:pitch w:val="variable"/>
    <w:sig w:usb0="00000000" w:usb1="10000000" w:usb2="00000000" w:usb3="00000000" w:csb0="80000000"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ArialMT">
    <w:altName w:val="Yu Gothic"/>
    <w:charset w:val="00"/>
    <w:family w:val="swiss"/>
    <w:pitch w:val="default"/>
  </w:font>
  <w:font w:name="Baskerville Old Face">
    <w:panose1 w:val="02020602080505020303"/>
    <w:charset w:val="00"/>
    <w:family w:val="roman"/>
    <w:pitch w:val="variable"/>
    <w:sig w:usb0="00000003" w:usb1="00000000" w:usb2="00000000" w:usb3="00000000" w:csb0="00000001" w:csb1="00000000"/>
  </w:font>
  <w:font w:name="MS PMincho">
    <w:charset w:val="80"/>
    <w:family w:val="roman"/>
    <w:pitch w:val="variable"/>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AC613" w14:textId="5A5C95E5" w:rsidR="00903138" w:rsidRPr="003F6ADB" w:rsidRDefault="00903138">
    <w:pPr>
      <w:pStyle w:val="Pieddepage"/>
      <w:tabs>
        <w:tab w:val="clear" w:pos="10205"/>
        <w:tab w:val="left" w:pos="2835"/>
        <w:tab w:val="right" w:pos="10375"/>
      </w:tabs>
      <w:autoSpaceDE w:val="0"/>
      <w:rPr>
        <w:lang w:val="fr-BE"/>
      </w:rPr>
    </w:pPr>
    <w:r>
      <w:rPr>
        <w:rFonts w:ascii="ArialMT" w:eastAsia="ArialMT" w:hAnsi="ArialMT" w:cs="ArialMT"/>
        <w:color w:val="26B4EA"/>
        <w:sz w:val="14"/>
        <w:szCs w:val="14"/>
      </w:rPr>
      <w:tab/>
    </w:r>
    <w:r w:rsidRPr="003F6ADB">
      <w:rPr>
        <w:rFonts w:ascii="ArialMT" w:eastAsia="ArialMT" w:hAnsi="ArialMT" w:cs="ArialMT"/>
        <w:color w:val="26B4EA"/>
        <w:sz w:val="14"/>
        <w:szCs w:val="14"/>
        <w:lang w:val="fr-BE"/>
      </w:rPr>
      <w:t xml:space="preserve"> </w:t>
    </w:r>
    <w:r w:rsidRPr="003F6ADB">
      <w:rPr>
        <w:rFonts w:ascii="ArialMT" w:eastAsia="ArialMT" w:hAnsi="ArialMT" w:cs="ArialMT"/>
        <w:sz w:val="14"/>
        <w:szCs w:val="14"/>
        <w:lang w:val="fr-BE"/>
      </w:rPr>
      <w:t xml:space="preserve">© Union européenne, 2002-2013 | http://europass.cedefop.europa.eu </w:t>
    </w:r>
    <w:r w:rsidRPr="003F6ADB">
      <w:rPr>
        <w:rFonts w:ascii="ArialMT" w:eastAsia="ArialMT" w:hAnsi="ArialMT" w:cs="ArialMT"/>
        <w:sz w:val="14"/>
        <w:szCs w:val="14"/>
        <w:lang w:val="fr-BE"/>
      </w:rPr>
      <w:tab/>
      <w:t>Page</w:t>
    </w:r>
    <w:r w:rsidRPr="003F6ADB">
      <w:rPr>
        <w:rFonts w:ascii="ArialMT" w:eastAsia="ArialMT" w:hAnsi="ArialMT" w:cs="ArialMT"/>
        <w:color w:val="26B4EA"/>
        <w:sz w:val="14"/>
        <w:szCs w:val="14"/>
        <w:lang w:val="fr-BE"/>
      </w:rPr>
      <w:t xml:space="preserve"> </w:t>
    </w:r>
    <w:r>
      <w:rPr>
        <w:rFonts w:eastAsia="ArialMT" w:cs="ArialMT"/>
        <w:sz w:val="14"/>
        <w:szCs w:val="14"/>
      </w:rPr>
      <w:fldChar w:fldCharType="begin"/>
    </w:r>
    <w:r w:rsidRPr="003F6ADB">
      <w:rPr>
        <w:rFonts w:eastAsia="ArialMT" w:cs="ArialMT"/>
        <w:sz w:val="14"/>
        <w:szCs w:val="14"/>
        <w:lang w:val="fr-BE"/>
      </w:rPr>
      <w:instrText xml:space="preserve"> PAGE </w:instrText>
    </w:r>
    <w:r>
      <w:rPr>
        <w:rFonts w:eastAsia="ArialMT" w:cs="ArialMT"/>
        <w:sz w:val="14"/>
        <w:szCs w:val="14"/>
      </w:rPr>
      <w:fldChar w:fldCharType="separate"/>
    </w:r>
    <w:r w:rsidR="0051470B">
      <w:rPr>
        <w:rFonts w:eastAsia="ArialMT" w:cs="ArialMT"/>
        <w:noProof/>
        <w:sz w:val="14"/>
        <w:szCs w:val="14"/>
        <w:lang w:val="fr-BE"/>
      </w:rPr>
      <w:t>4</w:t>
    </w:r>
    <w:r>
      <w:rPr>
        <w:rFonts w:eastAsia="ArialMT" w:cs="ArialMT"/>
        <w:sz w:val="14"/>
        <w:szCs w:val="14"/>
      </w:rPr>
      <w:fldChar w:fldCharType="end"/>
    </w:r>
    <w:r w:rsidRPr="003F6ADB">
      <w:rPr>
        <w:rFonts w:ascii="ArialMT" w:eastAsia="ArialMT" w:hAnsi="ArialMT" w:cs="ArialMT"/>
        <w:sz w:val="14"/>
        <w:szCs w:val="14"/>
        <w:lang w:val="fr-BE"/>
      </w:rPr>
      <w:t xml:space="preserve"> / </w:t>
    </w:r>
    <w:r>
      <w:rPr>
        <w:rFonts w:eastAsia="ArialMT" w:cs="ArialMT"/>
        <w:sz w:val="14"/>
        <w:szCs w:val="14"/>
      </w:rPr>
      <w:fldChar w:fldCharType="begin"/>
    </w:r>
    <w:r w:rsidRPr="003F6ADB">
      <w:rPr>
        <w:rFonts w:eastAsia="ArialMT" w:cs="ArialMT"/>
        <w:sz w:val="14"/>
        <w:szCs w:val="14"/>
        <w:lang w:val="fr-BE"/>
      </w:rPr>
      <w:instrText xml:space="preserve"> NUMPAGES </w:instrText>
    </w:r>
    <w:r>
      <w:rPr>
        <w:rFonts w:eastAsia="ArialMT" w:cs="ArialMT"/>
        <w:sz w:val="14"/>
        <w:szCs w:val="14"/>
      </w:rPr>
      <w:fldChar w:fldCharType="separate"/>
    </w:r>
    <w:r w:rsidR="0051470B">
      <w:rPr>
        <w:rFonts w:eastAsia="ArialMT" w:cs="ArialMT"/>
        <w:noProof/>
        <w:sz w:val="14"/>
        <w:szCs w:val="14"/>
        <w:lang w:val="fr-BE"/>
      </w:rPr>
      <w:t>4</w:t>
    </w:r>
    <w:r>
      <w:rPr>
        <w:rFonts w:eastAsia="ArialMT" w:cs="ArialMT"/>
        <w:sz w:val="14"/>
        <w:szCs w:val="14"/>
      </w:rPr>
      <w:fldChar w:fldCharType="end"/>
    </w:r>
    <w:r w:rsidRPr="003F6ADB">
      <w:rPr>
        <w:rFonts w:ascii="ArialMT" w:eastAsia="ArialMT" w:hAnsi="ArialMT" w:cs="ArialMT"/>
        <w:color w:val="26B4EA"/>
        <w:sz w:val="14"/>
        <w:szCs w:val="14"/>
        <w:lang w:val="fr-BE"/>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7EE6E" w14:textId="1D0685E5" w:rsidR="00903138" w:rsidRPr="003F6ADB" w:rsidRDefault="00903138">
    <w:pPr>
      <w:pStyle w:val="Pieddepage"/>
      <w:tabs>
        <w:tab w:val="clear" w:pos="10205"/>
        <w:tab w:val="left" w:pos="2835"/>
        <w:tab w:val="right" w:pos="10375"/>
      </w:tabs>
      <w:autoSpaceDE w:val="0"/>
      <w:rPr>
        <w:lang w:val="fr-BE"/>
      </w:rPr>
    </w:pPr>
    <w:r>
      <w:rPr>
        <w:rFonts w:ascii="ArialMT" w:eastAsia="ArialMT" w:hAnsi="ArialMT" w:cs="ArialMT"/>
        <w:color w:val="26B4EA"/>
        <w:sz w:val="14"/>
        <w:szCs w:val="14"/>
      </w:rPr>
      <w:tab/>
    </w:r>
    <w:r w:rsidRPr="003F6ADB">
      <w:rPr>
        <w:rFonts w:ascii="ArialMT" w:eastAsia="ArialMT" w:hAnsi="ArialMT" w:cs="ArialMT"/>
        <w:color w:val="26B4EA"/>
        <w:sz w:val="14"/>
        <w:szCs w:val="14"/>
        <w:lang w:val="fr-BE"/>
      </w:rPr>
      <w:t xml:space="preserve"> </w:t>
    </w:r>
    <w:r w:rsidRPr="003F6ADB">
      <w:rPr>
        <w:rFonts w:ascii="ArialMT" w:eastAsia="ArialMT" w:hAnsi="ArialMT" w:cs="ArialMT"/>
        <w:sz w:val="14"/>
        <w:szCs w:val="14"/>
        <w:lang w:val="fr-BE"/>
      </w:rPr>
      <w:t xml:space="preserve">© Union européenne, 2002-2013 | http://europass.cedefop.europa.eu </w:t>
    </w:r>
    <w:r w:rsidRPr="003F6ADB">
      <w:rPr>
        <w:rFonts w:ascii="ArialMT" w:eastAsia="ArialMT" w:hAnsi="ArialMT" w:cs="ArialMT"/>
        <w:sz w:val="14"/>
        <w:szCs w:val="14"/>
        <w:lang w:val="fr-BE"/>
      </w:rPr>
      <w:tab/>
      <w:t>Page</w:t>
    </w:r>
    <w:r w:rsidRPr="003F6ADB">
      <w:rPr>
        <w:rFonts w:ascii="ArialMT" w:eastAsia="ArialMT" w:hAnsi="ArialMT" w:cs="ArialMT"/>
        <w:color w:val="26B4EA"/>
        <w:sz w:val="14"/>
        <w:szCs w:val="14"/>
        <w:lang w:val="fr-BE"/>
      </w:rPr>
      <w:t xml:space="preserve"> </w:t>
    </w:r>
    <w:r>
      <w:rPr>
        <w:rFonts w:eastAsia="ArialMT" w:cs="ArialMT"/>
        <w:sz w:val="14"/>
        <w:szCs w:val="14"/>
      </w:rPr>
      <w:fldChar w:fldCharType="begin"/>
    </w:r>
    <w:r w:rsidRPr="003F6ADB">
      <w:rPr>
        <w:rFonts w:eastAsia="ArialMT" w:cs="ArialMT"/>
        <w:sz w:val="14"/>
        <w:szCs w:val="14"/>
        <w:lang w:val="fr-BE"/>
      </w:rPr>
      <w:instrText xml:space="preserve"> PAGE </w:instrText>
    </w:r>
    <w:r>
      <w:rPr>
        <w:rFonts w:eastAsia="ArialMT" w:cs="ArialMT"/>
        <w:sz w:val="14"/>
        <w:szCs w:val="14"/>
      </w:rPr>
      <w:fldChar w:fldCharType="separate"/>
    </w:r>
    <w:r w:rsidR="0051470B">
      <w:rPr>
        <w:rFonts w:eastAsia="ArialMT" w:cs="ArialMT"/>
        <w:noProof/>
        <w:sz w:val="14"/>
        <w:szCs w:val="14"/>
        <w:lang w:val="fr-BE"/>
      </w:rPr>
      <w:t>3</w:t>
    </w:r>
    <w:r>
      <w:rPr>
        <w:rFonts w:eastAsia="ArialMT" w:cs="ArialMT"/>
        <w:sz w:val="14"/>
        <w:szCs w:val="14"/>
      </w:rPr>
      <w:fldChar w:fldCharType="end"/>
    </w:r>
    <w:r w:rsidRPr="003F6ADB">
      <w:rPr>
        <w:rFonts w:ascii="ArialMT" w:eastAsia="ArialMT" w:hAnsi="ArialMT" w:cs="ArialMT"/>
        <w:sz w:val="14"/>
        <w:szCs w:val="14"/>
        <w:lang w:val="fr-BE"/>
      </w:rPr>
      <w:t xml:space="preserve"> / </w:t>
    </w:r>
    <w:r>
      <w:rPr>
        <w:rFonts w:eastAsia="ArialMT" w:cs="ArialMT"/>
        <w:sz w:val="14"/>
        <w:szCs w:val="14"/>
      </w:rPr>
      <w:fldChar w:fldCharType="begin"/>
    </w:r>
    <w:r w:rsidRPr="003F6ADB">
      <w:rPr>
        <w:rFonts w:eastAsia="ArialMT" w:cs="ArialMT"/>
        <w:sz w:val="14"/>
        <w:szCs w:val="14"/>
        <w:lang w:val="fr-BE"/>
      </w:rPr>
      <w:instrText xml:space="preserve"> NUMPAGES </w:instrText>
    </w:r>
    <w:r>
      <w:rPr>
        <w:rFonts w:eastAsia="ArialMT" w:cs="ArialMT"/>
        <w:sz w:val="14"/>
        <w:szCs w:val="14"/>
      </w:rPr>
      <w:fldChar w:fldCharType="separate"/>
    </w:r>
    <w:r w:rsidR="0051470B">
      <w:rPr>
        <w:rFonts w:eastAsia="ArialMT" w:cs="ArialMT"/>
        <w:noProof/>
        <w:sz w:val="14"/>
        <w:szCs w:val="14"/>
        <w:lang w:val="fr-BE"/>
      </w:rPr>
      <w:t>4</w:t>
    </w:r>
    <w:r>
      <w:rPr>
        <w:rFonts w:eastAsia="ArialMT" w:cs="ArialMT"/>
        <w:sz w:val="14"/>
        <w:szCs w:val="14"/>
      </w:rPr>
      <w:fldChar w:fldCharType="end"/>
    </w:r>
    <w:r w:rsidRPr="003F6ADB">
      <w:rPr>
        <w:rFonts w:ascii="ArialMT" w:eastAsia="ArialMT" w:hAnsi="ArialMT" w:cs="ArialMT"/>
        <w:color w:val="26B4EA"/>
        <w:sz w:val="14"/>
        <w:szCs w:val="14"/>
        <w:lang w:val="fr-B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9063FE" w14:textId="77777777" w:rsidR="007812E7" w:rsidRDefault="007812E7">
      <w:r>
        <w:separator/>
      </w:r>
    </w:p>
  </w:footnote>
  <w:footnote w:type="continuationSeparator" w:id="0">
    <w:p w14:paraId="09EBAE40" w14:textId="77777777" w:rsidR="007812E7" w:rsidRDefault="007812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BF11C" w14:textId="2A930C14" w:rsidR="00903138" w:rsidRPr="003F6ADB" w:rsidRDefault="00267F68">
    <w:pPr>
      <w:pStyle w:val="ECVCurriculumVitaeNextPages"/>
      <w:rPr>
        <w:lang w:val="fr-BE"/>
      </w:rPr>
    </w:pPr>
    <w:r>
      <w:rPr>
        <w:noProof/>
        <w:lang w:val="en-US" w:eastAsia="en-US" w:bidi="ar-SA"/>
      </w:rPr>
      <w:drawing>
        <wp:anchor distT="0" distB="0" distL="0" distR="0" simplePos="0" relativeHeight="251657216" behindDoc="0" locked="0" layoutInCell="1" allowOverlap="1" wp14:anchorId="5A30D1FB" wp14:editId="1DF46094">
          <wp:simplePos x="0" y="0"/>
          <wp:positionH relativeFrom="column">
            <wp:posOffset>0</wp:posOffset>
          </wp:positionH>
          <wp:positionV relativeFrom="paragraph">
            <wp:posOffset>0</wp:posOffset>
          </wp:positionV>
          <wp:extent cx="993140" cy="28765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3140" cy="28765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00903138" w:rsidRPr="003F6ADB">
      <w:rPr>
        <w:lang w:val="fr-BE"/>
      </w:rPr>
      <w:t xml:space="preserve"> </w:t>
    </w:r>
    <w:r w:rsidR="00903138" w:rsidRPr="003F6ADB">
      <w:rPr>
        <w:lang w:val="fr-BE"/>
      </w:rPr>
      <w:tab/>
      <w:t xml:space="preserve"> </w:t>
    </w:r>
    <w:r w:rsidR="00903138" w:rsidRPr="003F6ADB">
      <w:rPr>
        <w:szCs w:val="20"/>
        <w:lang w:val="fr-BE"/>
      </w:rPr>
      <w:t>Curriculum vitae</w:t>
    </w:r>
    <w:r w:rsidR="00903138" w:rsidRPr="003F6ADB">
      <w:rPr>
        <w:szCs w:val="20"/>
        <w:lang w:val="fr-BE"/>
      </w:rPr>
      <w:tab/>
      <w:t xml:space="preserve"> </w:t>
    </w:r>
    <w:r w:rsidR="0090033A">
      <w:rPr>
        <w:szCs w:val="20"/>
        <w:lang w:val="fr-BE"/>
      </w:rPr>
      <w:t>Boris HENNE</w:t>
    </w:r>
    <w:r w:rsidR="00903138" w:rsidRPr="003F6ADB">
      <w:rPr>
        <w:szCs w:val="20"/>
        <w:lang w:val="fr-BE"/>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834EC" w14:textId="65BE54B3" w:rsidR="00903138" w:rsidRPr="003F6ADB" w:rsidRDefault="00267F68">
    <w:pPr>
      <w:pStyle w:val="ECVCurriculumVitaeNextPages"/>
      <w:rPr>
        <w:lang w:val="fr-BE"/>
      </w:rPr>
    </w:pPr>
    <w:r>
      <w:rPr>
        <w:noProof/>
        <w:lang w:val="en-US" w:eastAsia="en-US" w:bidi="ar-SA"/>
      </w:rPr>
      <w:drawing>
        <wp:anchor distT="0" distB="0" distL="0" distR="0" simplePos="0" relativeHeight="251658240" behindDoc="0" locked="0" layoutInCell="1" allowOverlap="1" wp14:anchorId="4329D1CD" wp14:editId="36627C9D">
          <wp:simplePos x="0" y="0"/>
          <wp:positionH relativeFrom="column">
            <wp:posOffset>0</wp:posOffset>
          </wp:positionH>
          <wp:positionV relativeFrom="paragraph">
            <wp:posOffset>0</wp:posOffset>
          </wp:positionV>
          <wp:extent cx="993140" cy="28765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3140" cy="28765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00903138" w:rsidRPr="003F6ADB">
      <w:rPr>
        <w:lang w:val="fr-BE"/>
      </w:rPr>
      <w:t xml:space="preserve"> </w:t>
    </w:r>
    <w:r w:rsidR="00903138" w:rsidRPr="003F6ADB">
      <w:rPr>
        <w:lang w:val="fr-BE"/>
      </w:rPr>
      <w:tab/>
      <w:t xml:space="preserve"> </w:t>
    </w:r>
    <w:r w:rsidR="00903138" w:rsidRPr="003F6ADB">
      <w:rPr>
        <w:szCs w:val="20"/>
        <w:lang w:val="fr-BE"/>
      </w:rPr>
      <w:t>Curriculum vitae</w:t>
    </w:r>
    <w:r w:rsidR="00903138" w:rsidRPr="003F6ADB">
      <w:rPr>
        <w:szCs w:val="20"/>
        <w:lang w:val="fr-BE"/>
      </w:rPr>
      <w:tab/>
    </w:r>
    <w:r w:rsidR="002816F6">
      <w:t>Boris HENNE</w:t>
    </w:r>
    <w:r w:rsidR="00903138" w:rsidRPr="003F6ADB">
      <w:rPr>
        <w:szCs w:val="20"/>
        <w:lang w:val="fr-B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34" type="#_x0000_t75" style="width:60.75pt;height:58.5pt" o:bullet="t">
        <v:imagedata r:id="rId1" o:title="bullet consultis"/>
      </v:shape>
    </w:pict>
  </w:numPicBullet>
  <w:abstractNum w:abstractNumId="0" w15:restartNumberingAfterBreak="0">
    <w:nsid w:val="FFFFFF1D"/>
    <w:multiLevelType w:val="multilevel"/>
    <w:tmpl w:val="4AAC1B6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3B44E95E"/>
    <w:lvl w:ilvl="0">
      <w:start w:val="1"/>
      <w:numFmt w:val="bullet"/>
      <w:pStyle w:val="Listepuces"/>
      <w:lvlText w:val=""/>
      <w:lvlJc w:val="left"/>
      <w:pPr>
        <w:tabs>
          <w:tab w:val="num" w:pos="360"/>
        </w:tabs>
        <w:ind w:left="360" w:hanging="360"/>
      </w:pPr>
      <w:rPr>
        <w:rFonts w:ascii="Symbol" w:hAnsi="Symbol" w:hint="default"/>
        <w:color w:val="748CBC"/>
      </w:rPr>
    </w:lvl>
  </w:abstractNum>
  <w:abstractNum w:abstractNumId="2" w15:restartNumberingAfterBreak="0">
    <w:nsid w:val="00000001"/>
    <w:multiLevelType w:val="multilevel"/>
    <w:tmpl w:val="00000001"/>
    <w:lvl w:ilvl="0">
      <w:start w:val="1"/>
      <w:numFmt w:val="none"/>
      <w:pStyle w:val="ECVHeadingBullet"/>
      <w:suff w:val="nothing"/>
      <w:lvlText w:val=""/>
      <w:lvlJc w:val="left"/>
      <w:pPr>
        <w:tabs>
          <w:tab w:val="num" w:pos="432"/>
        </w:tabs>
        <w:ind w:left="432" w:hanging="432"/>
      </w:pPr>
    </w:lvl>
    <w:lvl w:ilvl="1">
      <w:start w:val="1"/>
      <w:numFmt w:val="none"/>
      <w:pStyle w:val="Titre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00000002"/>
    <w:multiLevelType w:val="multilevel"/>
    <w:tmpl w:val="00000002"/>
    <w:name w:val="_ECV_CV_Bullets"/>
    <w:lvl w:ilvl="0">
      <w:start w:val="1"/>
      <w:numFmt w:val="bullet"/>
      <w:lvlText w:val="▪"/>
      <w:lvlJc w:val="left"/>
      <w:pPr>
        <w:tabs>
          <w:tab w:val="num" w:pos="0"/>
        </w:tabs>
        <w:ind w:left="113" w:hanging="113"/>
      </w:pPr>
      <w:rPr>
        <w:rFonts w:ascii="Segoe UI" w:hAnsi="Segoe UI" w:cs="OpenSymbol"/>
      </w:rPr>
    </w:lvl>
    <w:lvl w:ilvl="1">
      <w:start w:val="1"/>
      <w:numFmt w:val="bullet"/>
      <w:lvlText w:val="▫"/>
      <w:lvlJc w:val="left"/>
      <w:pPr>
        <w:tabs>
          <w:tab w:val="num" w:pos="0"/>
        </w:tabs>
        <w:ind w:left="227" w:hanging="114"/>
      </w:pPr>
      <w:rPr>
        <w:rFonts w:ascii="Segoe UI" w:hAnsi="Segoe UI" w:cs="OpenSymbol"/>
      </w:rPr>
    </w:lvl>
    <w:lvl w:ilvl="2">
      <w:start w:val="1"/>
      <w:numFmt w:val="bullet"/>
      <w:lvlText w:val=""/>
      <w:lvlJc w:val="left"/>
      <w:pPr>
        <w:tabs>
          <w:tab w:val="num" w:pos="0"/>
        </w:tabs>
        <w:ind w:left="113" w:firstLine="340"/>
      </w:pPr>
      <w:rPr>
        <w:rFonts w:ascii="Symbol" w:hAnsi="Symbol"/>
      </w:rPr>
    </w:lvl>
    <w:lvl w:ilvl="3">
      <w:start w:val="1"/>
      <w:numFmt w:val="bullet"/>
      <w:lvlText w:val=""/>
      <w:lvlJc w:val="left"/>
      <w:pPr>
        <w:tabs>
          <w:tab w:val="num" w:pos="0"/>
        </w:tabs>
        <w:ind w:left="113" w:firstLine="567"/>
      </w:pPr>
      <w:rPr>
        <w:rFonts w:ascii="Symbol" w:hAnsi="Symbol"/>
      </w:rPr>
    </w:lvl>
    <w:lvl w:ilvl="4">
      <w:start w:val="1"/>
      <w:numFmt w:val="bullet"/>
      <w:lvlText w:val=""/>
      <w:lvlJc w:val="left"/>
      <w:pPr>
        <w:tabs>
          <w:tab w:val="num" w:pos="0"/>
        </w:tabs>
        <w:ind w:left="113" w:firstLine="794"/>
      </w:pPr>
      <w:rPr>
        <w:rFonts w:ascii="Symbol" w:hAnsi="Symbol"/>
      </w:rPr>
    </w:lvl>
    <w:lvl w:ilvl="5">
      <w:start w:val="1"/>
      <w:numFmt w:val="bullet"/>
      <w:lvlText w:val=""/>
      <w:lvlJc w:val="left"/>
      <w:pPr>
        <w:tabs>
          <w:tab w:val="num" w:pos="0"/>
        </w:tabs>
        <w:ind w:left="113" w:firstLine="1021"/>
      </w:pPr>
      <w:rPr>
        <w:rFonts w:ascii="Symbol" w:hAnsi="Symbol"/>
      </w:rPr>
    </w:lvl>
    <w:lvl w:ilvl="6">
      <w:start w:val="1"/>
      <w:numFmt w:val="bullet"/>
      <w:lvlText w:val=""/>
      <w:lvlJc w:val="left"/>
      <w:pPr>
        <w:tabs>
          <w:tab w:val="num" w:pos="0"/>
        </w:tabs>
        <w:ind w:left="113" w:firstLine="1247"/>
      </w:pPr>
      <w:rPr>
        <w:rFonts w:ascii="Symbol" w:hAnsi="Symbol"/>
      </w:rPr>
    </w:lvl>
    <w:lvl w:ilvl="7">
      <w:start w:val="1"/>
      <w:numFmt w:val="bullet"/>
      <w:lvlText w:val=""/>
      <w:lvlJc w:val="left"/>
      <w:pPr>
        <w:tabs>
          <w:tab w:val="num" w:pos="0"/>
        </w:tabs>
        <w:ind w:left="113" w:firstLine="1474"/>
      </w:pPr>
      <w:rPr>
        <w:rFonts w:ascii="Symbol" w:hAnsi="Symbol"/>
      </w:rPr>
    </w:lvl>
    <w:lvl w:ilvl="8">
      <w:start w:val="1"/>
      <w:numFmt w:val="bullet"/>
      <w:lvlText w:val=""/>
      <w:lvlJc w:val="left"/>
      <w:pPr>
        <w:tabs>
          <w:tab w:val="num" w:pos="0"/>
        </w:tabs>
        <w:ind w:left="113" w:firstLine="1701"/>
      </w:pPr>
      <w:rPr>
        <w:rFonts w:ascii="Symbol" w:hAnsi="Symbol"/>
      </w:rPr>
    </w:lvl>
  </w:abstractNum>
  <w:abstractNum w:abstractNumId="4" w15:restartNumberingAfterBreak="0">
    <w:nsid w:val="0D4013A6"/>
    <w:multiLevelType w:val="hybridMultilevel"/>
    <w:tmpl w:val="D1F89102"/>
    <w:lvl w:ilvl="0" w:tplc="5BCE7906">
      <w:start w:val="1"/>
      <w:numFmt w:val="bullet"/>
      <w:lvlText w:val=""/>
      <w:lvlJc w:val="left"/>
      <w:pPr>
        <w:tabs>
          <w:tab w:val="num" w:pos="720"/>
        </w:tabs>
        <w:ind w:left="720" w:hanging="360"/>
      </w:pPr>
      <w:rPr>
        <w:rFonts w:ascii="Wingdings" w:hAnsi="Wingdings" w:hint="default"/>
      </w:rPr>
    </w:lvl>
    <w:lvl w:ilvl="1" w:tplc="76A07918" w:tentative="1">
      <w:start w:val="1"/>
      <w:numFmt w:val="bullet"/>
      <w:lvlText w:val=""/>
      <w:lvlJc w:val="left"/>
      <w:pPr>
        <w:tabs>
          <w:tab w:val="num" w:pos="1440"/>
        </w:tabs>
        <w:ind w:left="1440" w:hanging="360"/>
      </w:pPr>
      <w:rPr>
        <w:rFonts w:ascii="Wingdings" w:hAnsi="Wingdings" w:hint="default"/>
      </w:rPr>
    </w:lvl>
    <w:lvl w:ilvl="2" w:tplc="F1A85526" w:tentative="1">
      <w:start w:val="1"/>
      <w:numFmt w:val="bullet"/>
      <w:lvlText w:val=""/>
      <w:lvlJc w:val="left"/>
      <w:pPr>
        <w:tabs>
          <w:tab w:val="num" w:pos="2160"/>
        </w:tabs>
        <w:ind w:left="2160" w:hanging="360"/>
      </w:pPr>
      <w:rPr>
        <w:rFonts w:ascii="Wingdings" w:hAnsi="Wingdings" w:hint="default"/>
      </w:rPr>
    </w:lvl>
    <w:lvl w:ilvl="3" w:tplc="FCC00A6E" w:tentative="1">
      <w:start w:val="1"/>
      <w:numFmt w:val="bullet"/>
      <w:lvlText w:val=""/>
      <w:lvlJc w:val="left"/>
      <w:pPr>
        <w:tabs>
          <w:tab w:val="num" w:pos="2880"/>
        </w:tabs>
        <w:ind w:left="2880" w:hanging="360"/>
      </w:pPr>
      <w:rPr>
        <w:rFonts w:ascii="Wingdings" w:hAnsi="Wingdings" w:hint="default"/>
      </w:rPr>
    </w:lvl>
    <w:lvl w:ilvl="4" w:tplc="7828FDC8" w:tentative="1">
      <w:start w:val="1"/>
      <w:numFmt w:val="bullet"/>
      <w:lvlText w:val=""/>
      <w:lvlJc w:val="left"/>
      <w:pPr>
        <w:tabs>
          <w:tab w:val="num" w:pos="3600"/>
        </w:tabs>
        <w:ind w:left="3600" w:hanging="360"/>
      </w:pPr>
      <w:rPr>
        <w:rFonts w:ascii="Wingdings" w:hAnsi="Wingdings" w:hint="default"/>
      </w:rPr>
    </w:lvl>
    <w:lvl w:ilvl="5" w:tplc="83D60A92" w:tentative="1">
      <w:start w:val="1"/>
      <w:numFmt w:val="bullet"/>
      <w:lvlText w:val=""/>
      <w:lvlJc w:val="left"/>
      <w:pPr>
        <w:tabs>
          <w:tab w:val="num" w:pos="4320"/>
        </w:tabs>
        <w:ind w:left="4320" w:hanging="360"/>
      </w:pPr>
      <w:rPr>
        <w:rFonts w:ascii="Wingdings" w:hAnsi="Wingdings" w:hint="default"/>
      </w:rPr>
    </w:lvl>
    <w:lvl w:ilvl="6" w:tplc="02CE0D12" w:tentative="1">
      <w:start w:val="1"/>
      <w:numFmt w:val="bullet"/>
      <w:lvlText w:val=""/>
      <w:lvlJc w:val="left"/>
      <w:pPr>
        <w:tabs>
          <w:tab w:val="num" w:pos="5040"/>
        </w:tabs>
        <w:ind w:left="5040" w:hanging="360"/>
      </w:pPr>
      <w:rPr>
        <w:rFonts w:ascii="Wingdings" w:hAnsi="Wingdings" w:hint="default"/>
      </w:rPr>
    </w:lvl>
    <w:lvl w:ilvl="7" w:tplc="D5D28A00" w:tentative="1">
      <w:start w:val="1"/>
      <w:numFmt w:val="bullet"/>
      <w:lvlText w:val=""/>
      <w:lvlJc w:val="left"/>
      <w:pPr>
        <w:tabs>
          <w:tab w:val="num" w:pos="5760"/>
        </w:tabs>
        <w:ind w:left="5760" w:hanging="360"/>
      </w:pPr>
      <w:rPr>
        <w:rFonts w:ascii="Wingdings" w:hAnsi="Wingdings" w:hint="default"/>
      </w:rPr>
    </w:lvl>
    <w:lvl w:ilvl="8" w:tplc="8646963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B373A0"/>
    <w:multiLevelType w:val="hybridMultilevel"/>
    <w:tmpl w:val="6CE0704C"/>
    <w:lvl w:ilvl="0" w:tplc="70584142">
      <w:start w:val="1"/>
      <w:numFmt w:val="bullet"/>
      <w:lvlText w:val=""/>
      <w:lvlPicBulletId w:val="0"/>
      <w:lvlJc w:val="left"/>
      <w:pPr>
        <w:ind w:left="720" w:hanging="360"/>
      </w:pPr>
      <w:rPr>
        <w:rFonts w:ascii="Symbol" w:hAnsi="Symbol" w:hint="default"/>
        <w:color w:val="auto"/>
        <w:sz w:val="26"/>
        <w:szCs w:val="26"/>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257A6D54"/>
    <w:multiLevelType w:val="hybridMultilevel"/>
    <w:tmpl w:val="EADC8DE6"/>
    <w:lvl w:ilvl="0" w:tplc="96DC13E0">
      <w:start w:val="43"/>
      <w:numFmt w:val="bullet"/>
      <w:lvlText w:val="-"/>
      <w:lvlJc w:val="left"/>
      <w:pPr>
        <w:ind w:left="720" w:hanging="360"/>
      </w:pPr>
      <w:rPr>
        <w:rFonts w:ascii="Arial" w:eastAsia="SimSu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F5638C6"/>
    <w:multiLevelType w:val="hybridMultilevel"/>
    <w:tmpl w:val="843209F0"/>
    <w:lvl w:ilvl="0" w:tplc="FFFFFFFF">
      <w:start w:val="1"/>
      <w:numFmt w:val="bullet"/>
      <w:lvlText w:val=""/>
      <w:lvlJc w:val="left"/>
      <w:pPr>
        <w:ind w:left="360" w:hanging="360"/>
      </w:pPr>
      <w:rPr>
        <w:rFonts w:ascii="Wingdings" w:hAnsi="Wingdings" w:hint="default"/>
      </w:rPr>
    </w:lvl>
    <w:lvl w:ilvl="1" w:tplc="040C0005">
      <w:start w:val="1"/>
      <w:numFmt w:val="bullet"/>
      <w:lvlText w:val=""/>
      <w:lvlJc w:val="left"/>
      <w:pPr>
        <w:ind w:left="1080" w:hanging="360"/>
      </w:pPr>
      <w:rPr>
        <w:rFonts w:ascii="Wingdings" w:hAnsi="Wingdings"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8" w15:restartNumberingAfterBreak="0">
    <w:nsid w:val="3BD764A1"/>
    <w:multiLevelType w:val="hybridMultilevel"/>
    <w:tmpl w:val="6D3C1578"/>
    <w:lvl w:ilvl="0" w:tplc="0C1841EC">
      <w:start w:val="1"/>
      <w:numFmt w:val="bullet"/>
      <w:lvlText w:val=""/>
      <w:lvlJc w:val="left"/>
      <w:pPr>
        <w:tabs>
          <w:tab w:val="num" w:pos="720"/>
        </w:tabs>
        <w:ind w:left="720" w:hanging="360"/>
      </w:pPr>
      <w:rPr>
        <w:rFonts w:ascii="Wingdings 3" w:hAnsi="Wingdings 3" w:hint="default"/>
      </w:rPr>
    </w:lvl>
    <w:lvl w:ilvl="1" w:tplc="5D5E7C44" w:tentative="1">
      <w:start w:val="1"/>
      <w:numFmt w:val="bullet"/>
      <w:lvlText w:val=""/>
      <w:lvlJc w:val="left"/>
      <w:pPr>
        <w:tabs>
          <w:tab w:val="num" w:pos="1440"/>
        </w:tabs>
        <w:ind w:left="1440" w:hanging="360"/>
      </w:pPr>
      <w:rPr>
        <w:rFonts w:ascii="Wingdings 3" w:hAnsi="Wingdings 3" w:hint="default"/>
      </w:rPr>
    </w:lvl>
    <w:lvl w:ilvl="2" w:tplc="D27800EA" w:tentative="1">
      <w:start w:val="1"/>
      <w:numFmt w:val="bullet"/>
      <w:lvlText w:val=""/>
      <w:lvlJc w:val="left"/>
      <w:pPr>
        <w:tabs>
          <w:tab w:val="num" w:pos="2160"/>
        </w:tabs>
        <w:ind w:left="2160" w:hanging="360"/>
      </w:pPr>
      <w:rPr>
        <w:rFonts w:ascii="Wingdings 3" w:hAnsi="Wingdings 3" w:hint="default"/>
      </w:rPr>
    </w:lvl>
    <w:lvl w:ilvl="3" w:tplc="7B26D1FA">
      <w:start w:val="1"/>
      <w:numFmt w:val="bullet"/>
      <w:lvlText w:val=""/>
      <w:lvlJc w:val="left"/>
      <w:pPr>
        <w:tabs>
          <w:tab w:val="num" w:pos="2880"/>
        </w:tabs>
        <w:ind w:left="2880" w:hanging="360"/>
      </w:pPr>
      <w:rPr>
        <w:rFonts w:ascii="Wingdings 3" w:hAnsi="Wingdings 3" w:hint="default"/>
      </w:rPr>
    </w:lvl>
    <w:lvl w:ilvl="4" w:tplc="EACAE41C" w:tentative="1">
      <w:start w:val="1"/>
      <w:numFmt w:val="bullet"/>
      <w:lvlText w:val=""/>
      <w:lvlJc w:val="left"/>
      <w:pPr>
        <w:tabs>
          <w:tab w:val="num" w:pos="3600"/>
        </w:tabs>
        <w:ind w:left="3600" w:hanging="360"/>
      </w:pPr>
      <w:rPr>
        <w:rFonts w:ascii="Wingdings 3" w:hAnsi="Wingdings 3" w:hint="default"/>
      </w:rPr>
    </w:lvl>
    <w:lvl w:ilvl="5" w:tplc="C4908478" w:tentative="1">
      <w:start w:val="1"/>
      <w:numFmt w:val="bullet"/>
      <w:lvlText w:val=""/>
      <w:lvlJc w:val="left"/>
      <w:pPr>
        <w:tabs>
          <w:tab w:val="num" w:pos="4320"/>
        </w:tabs>
        <w:ind w:left="4320" w:hanging="360"/>
      </w:pPr>
      <w:rPr>
        <w:rFonts w:ascii="Wingdings 3" w:hAnsi="Wingdings 3" w:hint="default"/>
      </w:rPr>
    </w:lvl>
    <w:lvl w:ilvl="6" w:tplc="546E6C5E" w:tentative="1">
      <w:start w:val="1"/>
      <w:numFmt w:val="bullet"/>
      <w:lvlText w:val=""/>
      <w:lvlJc w:val="left"/>
      <w:pPr>
        <w:tabs>
          <w:tab w:val="num" w:pos="5040"/>
        </w:tabs>
        <w:ind w:left="5040" w:hanging="360"/>
      </w:pPr>
      <w:rPr>
        <w:rFonts w:ascii="Wingdings 3" w:hAnsi="Wingdings 3" w:hint="default"/>
      </w:rPr>
    </w:lvl>
    <w:lvl w:ilvl="7" w:tplc="B736351C" w:tentative="1">
      <w:start w:val="1"/>
      <w:numFmt w:val="bullet"/>
      <w:lvlText w:val=""/>
      <w:lvlJc w:val="left"/>
      <w:pPr>
        <w:tabs>
          <w:tab w:val="num" w:pos="5760"/>
        </w:tabs>
        <w:ind w:left="5760" w:hanging="360"/>
      </w:pPr>
      <w:rPr>
        <w:rFonts w:ascii="Wingdings 3" w:hAnsi="Wingdings 3" w:hint="default"/>
      </w:rPr>
    </w:lvl>
    <w:lvl w:ilvl="8" w:tplc="FD0419FC" w:tentative="1">
      <w:start w:val="1"/>
      <w:numFmt w:val="bullet"/>
      <w:lvlText w:val=""/>
      <w:lvlJc w:val="left"/>
      <w:pPr>
        <w:tabs>
          <w:tab w:val="num" w:pos="6480"/>
        </w:tabs>
        <w:ind w:left="6480" w:hanging="360"/>
      </w:pPr>
      <w:rPr>
        <w:rFonts w:ascii="Wingdings 3" w:hAnsi="Wingdings 3" w:hint="default"/>
      </w:rPr>
    </w:lvl>
  </w:abstractNum>
  <w:abstractNum w:abstractNumId="9" w15:restartNumberingAfterBreak="0">
    <w:nsid w:val="3CA703FD"/>
    <w:multiLevelType w:val="hybridMultilevel"/>
    <w:tmpl w:val="3C1EBA14"/>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A4B6D40"/>
    <w:multiLevelType w:val="multilevel"/>
    <w:tmpl w:val="00000002"/>
    <w:lvl w:ilvl="0">
      <w:start w:val="1"/>
      <w:numFmt w:val="bullet"/>
      <w:lvlText w:val="▪"/>
      <w:lvlJc w:val="left"/>
      <w:pPr>
        <w:tabs>
          <w:tab w:val="num" w:pos="0"/>
        </w:tabs>
        <w:ind w:left="113" w:hanging="113"/>
      </w:pPr>
      <w:rPr>
        <w:rFonts w:ascii="Segoe UI" w:hAnsi="Segoe UI" w:cs="OpenSymbol"/>
      </w:rPr>
    </w:lvl>
    <w:lvl w:ilvl="1">
      <w:start w:val="1"/>
      <w:numFmt w:val="bullet"/>
      <w:lvlText w:val="▫"/>
      <w:lvlJc w:val="left"/>
      <w:pPr>
        <w:tabs>
          <w:tab w:val="num" w:pos="0"/>
        </w:tabs>
        <w:ind w:left="227" w:hanging="114"/>
      </w:pPr>
      <w:rPr>
        <w:rFonts w:ascii="Segoe UI" w:hAnsi="Segoe UI" w:cs="OpenSymbol"/>
      </w:rPr>
    </w:lvl>
    <w:lvl w:ilvl="2">
      <w:start w:val="1"/>
      <w:numFmt w:val="bullet"/>
      <w:lvlText w:val=""/>
      <w:lvlJc w:val="left"/>
      <w:pPr>
        <w:tabs>
          <w:tab w:val="num" w:pos="0"/>
        </w:tabs>
        <w:ind w:left="113" w:firstLine="340"/>
      </w:pPr>
      <w:rPr>
        <w:rFonts w:ascii="Symbol" w:hAnsi="Symbol"/>
      </w:rPr>
    </w:lvl>
    <w:lvl w:ilvl="3">
      <w:start w:val="1"/>
      <w:numFmt w:val="bullet"/>
      <w:lvlText w:val=""/>
      <w:lvlJc w:val="left"/>
      <w:pPr>
        <w:tabs>
          <w:tab w:val="num" w:pos="0"/>
        </w:tabs>
        <w:ind w:left="113" w:firstLine="567"/>
      </w:pPr>
      <w:rPr>
        <w:rFonts w:ascii="Symbol" w:hAnsi="Symbol"/>
      </w:rPr>
    </w:lvl>
    <w:lvl w:ilvl="4">
      <w:start w:val="1"/>
      <w:numFmt w:val="bullet"/>
      <w:lvlText w:val=""/>
      <w:lvlJc w:val="left"/>
      <w:pPr>
        <w:tabs>
          <w:tab w:val="num" w:pos="0"/>
        </w:tabs>
        <w:ind w:left="113" w:firstLine="794"/>
      </w:pPr>
      <w:rPr>
        <w:rFonts w:ascii="Symbol" w:hAnsi="Symbol"/>
      </w:rPr>
    </w:lvl>
    <w:lvl w:ilvl="5">
      <w:start w:val="1"/>
      <w:numFmt w:val="bullet"/>
      <w:lvlText w:val=""/>
      <w:lvlJc w:val="left"/>
      <w:pPr>
        <w:tabs>
          <w:tab w:val="num" w:pos="0"/>
        </w:tabs>
        <w:ind w:left="113" w:firstLine="1021"/>
      </w:pPr>
      <w:rPr>
        <w:rFonts w:ascii="Symbol" w:hAnsi="Symbol"/>
      </w:rPr>
    </w:lvl>
    <w:lvl w:ilvl="6">
      <w:start w:val="1"/>
      <w:numFmt w:val="bullet"/>
      <w:lvlText w:val=""/>
      <w:lvlJc w:val="left"/>
      <w:pPr>
        <w:tabs>
          <w:tab w:val="num" w:pos="0"/>
        </w:tabs>
        <w:ind w:left="113" w:firstLine="1247"/>
      </w:pPr>
      <w:rPr>
        <w:rFonts w:ascii="Symbol" w:hAnsi="Symbol"/>
      </w:rPr>
    </w:lvl>
    <w:lvl w:ilvl="7">
      <w:start w:val="1"/>
      <w:numFmt w:val="bullet"/>
      <w:lvlText w:val=""/>
      <w:lvlJc w:val="left"/>
      <w:pPr>
        <w:tabs>
          <w:tab w:val="num" w:pos="0"/>
        </w:tabs>
        <w:ind w:left="113" w:firstLine="1474"/>
      </w:pPr>
      <w:rPr>
        <w:rFonts w:ascii="Symbol" w:hAnsi="Symbol"/>
      </w:rPr>
    </w:lvl>
    <w:lvl w:ilvl="8">
      <w:start w:val="1"/>
      <w:numFmt w:val="bullet"/>
      <w:lvlText w:val=""/>
      <w:lvlJc w:val="left"/>
      <w:pPr>
        <w:tabs>
          <w:tab w:val="num" w:pos="0"/>
        </w:tabs>
        <w:ind w:left="113" w:firstLine="1701"/>
      </w:pPr>
      <w:rPr>
        <w:rFonts w:ascii="Symbol" w:hAnsi="Symbol"/>
      </w:rPr>
    </w:lvl>
  </w:abstractNum>
  <w:abstractNum w:abstractNumId="11" w15:restartNumberingAfterBreak="0">
    <w:nsid w:val="6A603430"/>
    <w:multiLevelType w:val="multilevel"/>
    <w:tmpl w:val="00000002"/>
    <w:lvl w:ilvl="0">
      <w:start w:val="1"/>
      <w:numFmt w:val="bullet"/>
      <w:lvlText w:val="▪"/>
      <w:lvlJc w:val="left"/>
      <w:pPr>
        <w:tabs>
          <w:tab w:val="num" w:pos="0"/>
        </w:tabs>
        <w:ind w:left="113" w:hanging="113"/>
      </w:pPr>
      <w:rPr>
        <w:rFonts w:ascii="Segoe UI" w:hAnsi="Segoe UI" w:cs="OpenSymbol"/>
      </w:rPr>
    </w:lvl>
    <w:lvl w:ilvl="1">
      <w:start w:val="1"/>
      <w:numFmt w:val="bullet"/>
      <w:lvlText w:val="▫"/>
      <w:lvlJc w:val="left"/>
      <w:pPr>
        <w:tabs>
          <w:tab w:val="num" w:pos="0"/>
        </w:tabs>
        <w:ind w:left="227" w:hanging="114"/>
      </w:pPr>
      <w:rPr>
        <w:rFonts w:ascii="Segoe UI" w:hAnsi="Segoe UI" w:cs="OpenSymbol"/>
      </w:rPr>
    </w:lvl>
    <w:lvl w:ilvl="2">
      <w:start w:val="1"/>
      <w:numFmt w:val="bullet"/>
      <w:lvlText w:val=""/>
      <w:lvlJc w:val="left"/>
      <w:pPr>
        <w:tabs>
          <w:tab w:val="num" w:pos="0"/>
        </w:tabs>
        <w:ind w:left="113" w:firstLine="340"/>
      </w:pPr>
      <w:rPr>
        <w:rFonts w:ascii="Symbol" w:hAnsi="Symbol"/>
      </w:rPr>
    </w:lvl>
    <w:lvl w:ilvl="3">
      <w:start w:val="1"/>
      <w:numFmt w:val="bullet"/>
      <w:lvlText w:val=""/>
      <w:lvlJc w:val="left"/>
      <w:pPr>
        <w:tabs>
          <w:tab w:val="num" w:pos="0"/>
        </w:tabs>
        <w:ind w:left="113" w:firstLine="567"/>
      </w:pPr>
      <w:rPr>
        <w:rFonts w:ascii="Symbol" w:hAnsi="Symbol"/>
      </w:rPr>
    </w:lvl>
    <w:lvl w:ilvl="4">
      <w:start w:val="1"/>
      <w:numFmt w:val="bullet"/>
      <w:lvlText w:val=""/>
      <w:lvlJc w:val="left"/>
      <w:pPr>
        <w:tabs>
          <w:tab w:val="num" w:pos="0"/>
        </w:tabs>
        <w:ind w:left="113" w:firstLine="794"/>
      </w:pPr>
      <w:rPr>
        <w:rFonts w:ascii="Symbol" w:hAnsi="Symbol"/>
      </w:rPr>
    </w:lvl>
    <w:lvl w:ilvl="5">
      <w:start w:val="1"/>
      <w:numFmt w:val="bullet"/>
      <w:lvlText w:val=""/>
      <w:lvlJc w:val="left"/>
      <w:pPr>
        <w:tabs>
          <w:tab w:val="num" w:pos="0"/>
        </w:tabs>
        <w:ind w:left="113" w:firstLine="1021"/>
      </w:pPr>
      <w:rPr>
        <w:rFonts w:ascii="Symbol" w:hAnsi="Symbol"/>
      </w:rPr>
    </w:lvl>
    <w:lvl w:ilvl="6">
      <w:start w:val="1"/>
      <w:numFmt w:val="bullet"/>
      <w:lvlText w:val=""/>
      <w:lvlJc w:val="left"/>
      <w:pPr>
        <w:tabs>
          <w:tab w:val="num" w:pos="0"/>
        </w:tabs>
        <w:ind w:left="113" w:firstLine="1247"/>
      </w:pPr>
      <w:rPr>
        <w:rFonts w:ascii="Symbol" w:hAnsi="Symbol"/>
      </w:rPr>
    </w:lvl>
    <w:lvl w:ilvl="7">
      <w:start w:val="1"/>
      <w:numFmt w:val="bullet"/>
      <w:lvlText w:val=""/>
      <w:lvlJc w:val="left"/>
      <w:pPr>
        <w:tabs>
          <w:tab w:val="num" w:pos="0"/>
        </w:tabs>
        <w:ind w:left="113" w:firstLine="1474"/>
      </w:pPr>
      <w:rPr>
        <w:rFonts w:ascii="Symbol" w:hAnsi="Symbol"/>
      </w:rPr>
    </w:lvl>
    <w:lvl w:ilvl="8">
      <w:start w:val="1"/>
      <w:numFmt w:val="bullet"/>
      <w:lvlText w:val=""/>
      <w:lvlJc w:val="left"/>
      <w:pPr>
        <w:tabs>
          <w:tab w:val="num" w:pos="0"/>
        </w:tabs>
        <w:ind w:left="113" w:firstLine="1701"/>
      </w:pPr>
      <w:rPr>
        <w:rFonts w:ascii="Symbol" w:hAnsi="Symbol"/>
      </w:rPr>
    </w:lvl>
  </w:abstractNum>
  <w:abstractNum w:abstractNumId="12" w15:restartNumberingAfterBreak="0">
    <w:nsid w:val="6B1C5727"/>
    <w:multiLevelType w:val="hybridMultilevel"/>
    <w:tmpl w:val="68C83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BF43439"/>
    <w:multiLevelType w:val="hybridMultilevel"/>
    <w:tmpl w:val="7A4E9A72"/>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16cid:durableId="1112362524">
    <w:abstractNumId w:val="2"/>
  </w:num>
  <w:num w:numId="2" w16cid:durableId="2077168175">
    <w:abstractNumId w:val="3"/>
  </w:num>
  <w:num w:numId="3" w16cid:durableId="1943607960">
    <w:abstractNumId w:val="0"/>
  </w:num>
  <w:num w:numId="4" w16cid:durableId="43601849">
    <w:abstractNumId w:val="5"/>
  </w:num>
  <w:num w:numId="5" w16cid:durableId="1600141758">
    <w:abstractNumId w:val="1"/>
  </w:num>
  <w:num w:numId="6" w16cid:durableId="843477240">
    <w:abstractNumId w:val="12"/>
  </w:num>
  <w:num w:numId="7" w16cid:durableId="465469371">
    <w:abstractNumId w:val="8"/>
  </w:num>
  <w:num w:numId="8" w16cid:durableId="361252148">
    <w:abstractNumId w:val="3"/>
  </w:num>
  <w:num w:numId="9" w16cid:durableId="1136139356">
    <w:abstractNumId w:val="4"/>
  </w:num>
  <w:num w:numId="10" w16cid:durableId="1919634766">
    <w:abstractNumId w:val="11"/>
  </w:num>
  <w:num w:numId="11" w16cid:durableId="1676155262">
    <w:abstractNumId w:val="10"/>
  </w:num>
  <w:num w:numId="12" w16cid:durableId="1775856421">
    <w:abstractNumId w:val="9"/>
  </w:num>
  <w:num w:numId="13" w16cid:durableId="1766076609">
    <w:abstractNumId w:val="7"/>
  </w:num>
  <w:num w:numId="14" w16cid:durableId="1987004836">
    <w:abstractNumId w:val="6"/>
  </w:num>
  <w:num w:numId="15" w16cid:durableId="77610019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defaultTabStop w:val="709"/>
  <w:hyphenationZone w:val="425"/>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6ADB"/>
    <w:rsid w:val="00002217"/>
    <w:rsid w:val="000040B2"/>
    <w:rsid w:val="00006943"/>
    <w:rsid w:val="00012E92"/>
    <w:rsid w:val="00017357"/>
    <w:rsid w:val="00017B65"/>
    <w:rsid w:val="000202C6"/>
    <w:rsid w:val="00026078"/>
    <w:rsid w:val="00026D66"/>
    <w:rsid w:val="0004597C"/>
    <w:rsid w:val="00061C97"/>
    <w:rsid w:val="00063C00"/>
    <w:rsid w:val="000645A8"/>
    <w:rsid w:val="00065C7E"/>
    <w:rsid w:val="00066FF2"/>
    <w:rsid w:val="00067133"/>
    <w:rsid w:val="00071981"/>
    <w:rsid w:val="00074D4B"/>
    <w:rsid w:val="00084242"/>
    <w:rsid w:val="0008534F"/>
    <w:rsid w:val="0008765B"/>
    <w:rsid w:val="00097BCD"/>
    <w:rsid w:val="000A0D5D"/>
    <w:rsid w:val="000A45B8"/>
    <w:rsid w:val="000B7999"/>
    <w:rsid w:val="000C13D9"/>
    <w:rsid w:val="000C3646"/>
    <w:rsid w:val="000D22E0"/>
    <w:rsid w:val="000E6250"/>
    <w:rsid w:val="000F68DF"/>
    <w:rsid w:val="000F72C8"/>
    <w:rsid w:val="00102325"/>
    <w:rsid w:val="00104449"/>
    <w:rsid w:val="00111949"/>
    <w:rsid w:val="00116DF6"/>
    <w:rsid w:val="00121366"/>
    <w:rsid w:val="0013652A"/>
    <w:rsid w:val="00141B9F"/>
    <w:rsid w:val="00142B21"/>
    <w:rsid w:val="00155318"/>
    <w:rsid w:val="00172776"/>
    <w:rsid w:val="001816AB"/>
    <w:rsid w:val="00183E01"/>
    <w:rsid w:val="00194F12"/>
    <w:rsid w:val="00195B40"/>
    <w:rsid w:val="001A79E2"/>
    <w:rsid w:val="001A7EE4"/>
    <w:rsid w:val="001C140B"/>
    <w:rsid w:val="001C4975"/>
    <w:rsid w:val="001C7C04"/>
    <w:rsid w:val="001D398E"/>
    <w:rsid w:val="001D4177"/>
    <w:rsid w:val="001D5D9F"/>
    <w:rsid w:val="001E435F"/>
    <w:rsid w:val="00212F8E"/>
    <w:rsid w:val="002136BE"/>
    <w:rsid w:val="002173F2"/>
    <w:rsid w:val="0022421A"/>
    <w:rsid w:val="00225614"/>
    <w:rsid w:val="002276B3"/>
    <w:rsid w:val="00230F06"/>
    <w:rsid w:val="002318C7"/>
    <w:rsid w:val="0024136C"/>
    <w:rsid w:val="00241EDA"/>
    <w:rsid w:val="0024362F"/>
    <w:rsid w:val="002437A8"/>
    <w:rsid w:val="002470C1"/>
    <w:rsid w:val="00267F68"/>
    <w:rsid w:val="002816F6"/>
    <w:rsid w:val="00286000"/>
    <w:rsid w:val="00291EE7"/>
    <w:rsid w:val="002A282B"/>
    <w:rsid w:val="002A696F"/>
    <w:rsid w:val="002A6BE1"/>
    <w:rsid w:val="002A76FC"/>
    <w:rsid w:val="002B2D9A"/>
    <w:rsid w:val="002B4064"/>
    <w:rsid w:val="002C0E0C"/>
    <w:rsid w:val="002E301D"/>
    <w:rsid w:val="002E48C2"/>
    <w:rsid w:val="002E674F"/>
    <w:rsid w:val="002F6A3E"/>
    <w:rsid w:val="003016C2"/>
    <w:rsid w:val="00303E93"/>
    <w:rsid w:val="003119A0"/>
    <w:rsid w:val="00324A83"/>
    <w:rsid w:val="00325B13"/>
    <w:rsid w:val="00327FD7"/>
    <w:rsid w:val="0033782B"/>
    <w:rsid w:val="00352154"/>
    <w:rsid w:val="003528A6"/>
    <w:rsid w:val="00354AB0"/>
    <w:rsid w:val="00361227"/>
    <w:rsid w:val="00362183"/>
    <w:rsid w:val="00364B95"/>
    <w:rsid w:val="00367BAC"/>
    <w:rsid w:val="003723C3"/>
    <w:rsid w:val="00377F6E"/>
    <w:rsid w:val="00382B19"/>
    <w:rsid w:val="0038320D"/>
    <w:rsid w:val="0038686C"/>
    <w:rsid w:val="00386F62"/>
    <w:rsid w:val="00387286"/>
    <w:rsid w:val="003875C8"/>
    <w:rsid w:val="0039043D"/>
    <w:rsid w:val="0039099E"/>
    <w:rsid w:val="00394686"/>
    <w:rsid w:val="00395E56"/>
    <w:rsid w:val="00396E8F"/>
    <w:rsid w:val="003A188B"/>
    <w:rsid w:val="003A6741"/>
    <w:rsid w:val="003A7CF4"/>
    <w:rsid w:val="003B69B7"/>
    <w:rsid w:val="003B7EE5"/>
    <w:rsid w:val="003C41F8"/>
    <w:rsid w:val="003E0EA0"/>
    <w:rsid w:val="003E2949"/>
    <w:rsid w:val="003F3A6C"/>
    <w:rsid w:val="003F4224"/>
    <w:rsid w:val="003F661E"/>
    <w:rsid w:val="003F6ADB"/>
    <w:rsid w:val="00401197"/>
    <w:rsid w:val="00406F03"/>
    <w:rsid w:val="00433647"/>
    <w:rsid w:val="00435BD1"/>
    <w:rsid w:val="00437EE9"/>
    <w:rsid w:val="00441F99"/>
    <w:rsid w:val="0044319C"/>
    <w:rsid w:val="00451536"/>
    <w:rsid w:val="00457FB8"/>
    <w:rsid w:val="00470FC2"/>
    <w:rsid w:val="00472DF1"/>
    <w:rsid w:val="00482024"/>
    <w:rsid w:val="0048482E"/>
    <w:rsid w:val="00487A22"/>
    <w:rsid w:val="00491ACF"/>
    <w:rsid w:val="004934D7"/>
    <w:rsid w:val="00496B4C"/>
    <w:rsid w:val="004A07C4"/>
    <w:rsid w:val="004A1D3F"/>
    <w:rsid w:val="004A6E81"/>
    <w:rsid w:val="004B36B5"/>
    <w:rsid w:val="004C269C"/>
    <w:rsid w:val="004C42C7"/>
    <w:rsid w:val="004C4FCE"/>
    <w:rsid w:val="004D090E"/>
    <w:rsid w:val="004E5797"/>
    <w:rsid w:val="004E627D"/>
    <w:rsid w:val="005039D3"/>
    <w:rsid w:val="005063D8"/>
    <w:rsid w:val="00507ED1"/>
    <w:rsid w:val="0051470B"/>
    <w:rsid w:val="00521AC3"/>
    <w:rsid w:val="00525CD5"/>
    <w:rsid w:val="005314CA"/>
    <w:rsid w:val="00533F68"/>
    <w:rsid w:val="005362F3"/>
    <w:rsid w:val="00544097"/>
    <w:rsid w:val="00544149"/>
    <w:rsid w:val="00547298"/>
    <w:rsid w:val="00552C4F"/>
    <w:rsid w:val="00554F42"/>
    <w:rsid w:val="0056447E"/>
    <w:rsid w:val="00571B4C"/>
    <w:rsid w:val="00585505"/>
    <w:rsid w:val="0059389C"/>
    <w:rsid w:val="005A127D"/>
    <w:rsid w:val="005B7DD8"/>
    <w:rsid w:val="005C1D87"/>
    <w:rsid w:val="005C696E"/>
    <w:rsid w:val="005D1737"/>
    <w:rsid w:val="005D2FC9"/>
    <w:rsid w:val="005E3129"/>
    <w:rsid w:val="005F0C0A"/>
    <w:rsid w:val="005F269C"/>
    <w:rsid w:val="005F26E1"/>
    <w:rsid w:val="005F68F6"/>
    <w:rsid w:val="0060553D"/>
    <w:rsid w:val="006061C6"/>
    <w:rsid w:val="006108F6"/>
    <w:rsid w:val="00610A4A"/>
    <w:rsid w:val="0061531A"/>
    <w:rsid w:val="006167CC"/>
    <w:rsid w:val="006200F1"/>
    <w:rsid w:val="006267C5"/>
    <w:rsid w:val="00633465"/>
    <w:rsid w:val="00635FB5"/>
    <w:rsid w:val="00636AF5"/>
    <w:rsid w:val="00642892"/>
    <w:rsid w:val="00662534"/>
    <w:rsid w:val="00673436"/>
    <w:rsid w:val="00677D9E"/>
    <w:rsid w:val="00677EB6"/>
    <w:rsid w:val="006837EF"/>
    <w:rsid w:val="006907C8"/>
    <w:rsid w:val="006969E6"/>
    <w:rsid w:val="006A01F9"/>
    <w:rsid w:val="006B24DD"/>
    <w:rsid w:val="006B56F6"/>
    <w:rsid w:val="006C0284"/>
    <w:rsid w:val="006C4302"/>
    <w:rsid w:val="006D0673"/>
    <w:rsid w:val="006D220E"/>
    <w:rsid w:val="006D728D"/>
    <w:rsid w:val="006E2334"/>
    <w:rsid w:val="006F6246"/>
    <w:rsid w:val="00703E36"/>
    <w:rsid w:val="007078CC"/>
    <w:rsid w:val="00707CDB"/>
    <w:rsid w:val="00707F6F"/>
    <w:rsid w:val="00712411"/>
    <w:rsid w:val="007354F2"/>
    <w:rsid w:val="007404E7"/>
    <w:rsid w:val="00756E55"/>
    <w:rsid w:val="00760EF2"/>
    <w:rsid w:val="00762B0E"/>
    <w:rsid w:val="007659BA"/>
    <w:rsid w:val="00774252"/>
    <w:rsid w:val="007812E7"/>
    <w:rsid w:val="00787D61"/>
    <w:rsid w:val="007902AF"/>
    <w:rsid w:val="00792296"/>
    <w:rsid w:val="007A4865"/>
    <w:rsid w:val="007A612E"/>
    <w:rsid w:val="007B2E9A"/>
    <w:rsid w:val="007B659D"/>
    <w:rsid w:val="007D2D1B"/>
    <w:rsid w:val="007E2113"/>
    <w:rsid w:val="007F251E"/>
    <w:rsid w:val="007F34B1"/>
    <w:rsid w:val="007F6497"/>
    <w:rsid w:val="008202EA"/>
    <w:rsid w:val="00827FFD"/>
    <w:rsid w:val="008315BE"/>
    <w:rsid w:val="00832ABF"/>
    <w:rsid w:val="00841777"/>
    <w:rsid w:val="00867BFA"/>
    <w:rsid w:val="00872DD7"/>
    <w:rsid w:val="00876756"/>
    <w:rsid w:val="00884427"/>
    <w:rsid w:val="00885E31"/>
    <w:rsid w:val="0088747D"/>
    <w:rsid w:val="008915B3"/>
    <w:rsid w:val="00895CF0"/>
    <w:rsid w:val="008A73DF"/>
    <w:rsid w:val="008B01EA"/>
    <w:rsid w:val="008B7DD4"/>
    <w:rsid w:val="008C6CF6"/>
    <w:rsid w:val="008C72A2"/>
    <w:rsid w:val="008D12E0"/>
    <w:rsid w:val="008E3DDE"/>
    <w:rsid w:val="008E7012"/>
    <w:rsid w:val="008F39C9"/>
    <w:rsid w:val="0090033A"/>
    <w:rsid w:val="00902866"/>
    <w:rsid w:val="00903138"/>
    <w:rsid w:val="0090313B"/>
    <w:rsid w:val="009069A1"/>
    <w:rsid w:val="00911377"/>
    <w:rsid w:val="00915808"/>
    <w:rsid w:val="00917D03"/>
    <w:rsid w:val="009203DC"/>
    <w:rsid w:val="00920F0F"/>
    <w:rsid w:val="00921784"/>
    <w:rsid w:val="0093402F"/>
    <w:rsid w:val="00942CB7"/>
    <w:rsid w:val="009444DE"/>
    <w:rsid w:val="00947BB4"/>
    <w:rsid w:val="00950650"/>
    <w:rsid w:val="0095296A"/>
    <w:rsid w:val="00957AAD"/>
    <w:rsid w:val="00963C8D"/>
    <w:rsid w:val="00964C09"/>
    <w:rsid w:val="00966CDD"/>
    <w:rsid w:val="009732C3"/>
    <w:rsid w:val="00973775"/>
    <w:rsid w:val="009737E6"/>
    <w:rsid w:val="00975846"/>
    <w:rsid w:val="00985DE5"/>
    <w:rsid w:val="00985E15"/>
    <w:rsid w:val="00996175"/>
    <w:rsid w:val="00997257"/>
    <w:rsid w:val="009A020C"/>
    <w:rsid w:val="009A1E17"/>
    <w:rsid w:val="009B39B0"/>
    <w:rsid w:val="009C4282"/>
    <w:rsid w:val="009C4B97"/>
    <w:rsid w:val="009C5EA5"/>
    <w:rsid w:val="009D2092"/>
    <w:rsid w:val="009D64B7"/>
    <w:rsid w:val="009E5A41"/>
    <w:rsid w:val="009E7DB0"/>
    <w:rsid w:val="009F52FB"/>
    <w:rsid w:val="00A02A20"/>
    <w:rsid w:val="00A0630E"/>
    <w:rsid w:val="00A33594"/>
    <w:rsid w:val="00A33958"/>
    <w:rsid w:val="00A42319"/>
    <w:rsid w:val="00A47FA6"/>
    <w:rsid w:val="00A50736"/>
    <w:rsid w:val="00A50D8E"/>
    <w:rsid w:val="00A62AC4"/>
    <w:rsid w:val="00A6626F"/>
    <w:rsid w:val="00A75755"/>
    <w:rsid w:val="00A76BF5"/>
    <w:rsid w:val="00A96A7E"/>
    <w:rsid w:val="00AA11CA"/>
    <w:rsid w:val="00AA2B82"/>
    <w:rsid w:val="00AB2CBD"/>
    <w:rsid w:val="00AB6A8D"/>
    <w:rsid w:val="00AB782D"/>
    <w:rsid w:val="00AC0BC9"/>
    <w:rsid w:val="00AC5676"/>
    <w:rsid w:val="00AD5733"/>
    <w:rsid w:val="00AE6E84"/>
    <w:rsid w:val="00AF0BC1"/>
    <w:rsid w:val="00AF1044"/>
    <w:rsid w:val="00AF1834"/>
    <w:rsid w:val="00B0028A"/>
    <w:rsid w:val="00B05900"/>
    <w:rsid w:val="00B11BE0"/>
    <w:rsid w:val="00B17C22"/>
    <w:rsid w:val="00B21F9E"/>
    <w:rsid w:val="00B27D7B"/>
    <w:rsid w:val="00B35433"/>
    <w:rsid w:val="00B36B22"/>
    <w:rsid w:val="00B37485"/>
    <w:rsid w:val="00B5424D"/>
    <w:rsid w:val="00B60F4D"/>
    <w:rsid w:val="00B6477D"/>
    <w:rsid w:val="00B65923"/>
    <w:rsid w:val="00B667F3"/>
    <w:rsid w:val="00B7164F"/>
    <w:rsid w:val="00B7442E"/>
    <w:rsid w:val="00B86536"/>
    <w:rsid w:val="00B870C8"/>
    <w:rsid w:val="00B87FB2"/>
    <w:rsid w:val="00B910E5"/>
    <w:rsid w:val="00BC6A82"/>
    <w:rsid w:val="00BD0667"/>
    <w:rsid w:val="00BD3620"/>
    <w:rsid w:val="00BD3A75"/>
    <w:rsid w:val="00BD4A7C"/>
    <w:rsid w:val="00BD7D72"/>
    <w:rsid w:val="00BE2E0F"/>
    <w:rsid w:val="00BE46A5"/>
    <w:rsid w:val="00BF2011"/>
    <w:rsid w:val="00C131A4"/>
    <w:rsid w:val="00C15956"/>
    <w:rsid w:val="00C1666A"/>
    <w:rsid w:val="00C17CE7"/>
    <w:rsid w:val="00C2786B"/>
    <w:rsid w:val="00C27EC2"/>
    <w:rsid w:val="00C30B6C"/>
    <w:rsid w:val="00C31D76"/>
    <w:rsid w:val="00C44B5B"/>
    <w:rsid w:val="00C60111"/>
    <w:rsid w:val="00C60593"/>
    <w:rsid w:val="00C66822"/>
    <w:rsid w:val="00C83D6E"/>
    <w:rsid w:val="00C90745"/>
    <w:rsid w:val="00C92D6F"/>
    <w:rsid w:val="00C93643"/>
    <w:rsid w:val="00CA221C"/>
    <w:rsid w:val="00CA2AE2"/>
    <w:rsid w:val="00CA4E5C"/>
    <w:rsid w:val="00CA79BE"/>
    <w:rsid w:val="00CB2171"/>
    <w:rsid w:val="00CB32C1"/>
    <w:rsid w:val="00CB38C3"/>
    <w:rsid w:val="00CB4F51"/>
    <w:rsid w:val="00CB6E9C"/>
    <w:rsid w:val="00CC1347"/>
    <w:rsid w:val="00CC1D0E"/>
    <w:rsid w:val="00CC5D86"/>
    <w:rsid w:val="00CC600B"/>
    <w:rsid w:val="00CD60D3"/>
    <w:rsid w:val="00CE41D3"/>
    <w:rsid w:val="00CE503E"/>
    <w:rsid w:val="00CF3D99"/>
    <w:rsid w:val="00D00847"/>
    <w:rsid w:val="00D06686"/>
    <w:rsid w:val="00D06F32"/>
    <w:rsid w:val="00D170A5"/>
    <w:rsid w:val="00D1761D"/>
    <w:rsid w:val="00D2196D"/>
    <w:rsid w:val="00D24864"/>
    <w:rsid w:val="00D519A8"/>
    <w:rsid w:val="00D51EBC"/>
    <w:rsid w:val="00D570D8"/>
    <w:rsid w:val="00D674FB"/>
    <w:rsid w:val="00D70E2F"/>
    <w:rsid w:val="00D7488B"/>
    <w:rsid w:val="00D76510"/>
    <w:rsid w:val="00D826B3"/>
    <w:rsid w:val="00D8511C"/>
    <w:rsid w:val="00DA0004"/>
    <w:rsid w:val="00DA04C5"/>
    <w:rsid w:val="00DA703F"/>
    <w:rsid w:val="00DB2DD4"/>
    <w:rsid w:val="00DB63B9"/>
    <w:rsid w:val="00DC7083"/>
    <w:rsid w:val="00DC752F"/>
    <w:rsid w:val="00DD6ED8"/>
    <w:rsid w:val="00DE1797"/>
    <w:rsid w:val="00DE400C"/>
    <w:rsid w:val="00DE4965"/>
    <w:rsid w:val="00DF4E39"/>
    <w:rsid w:val="00E0007D"/>
    <w:rsid w:val="00E05E76"/>
    <w:rsid w:val="00E063C7"/>
    <w:rsid w:val="00E11DFA"/>
    <w:rsid w:val="00E16567"/>
    <w:rsid w:val="00E2752B"/>
    <w:rsid w:val="00E275D9"/>
    <w:rsid w:val="00E34CF9"/>
    <w:rsid w:val="00E35F7E"/>
    <w:rsid w:val="00E4242B"/>
    <w:rsid w:val="00E42CA4"/>
    <w:rsid w:val="00E47188"/>
    <w:rsid w:val="00E551D3"/>
    <w:rsid w:val="00E5657A"/>
    <w:rsid w:val="00E57EEE"/>
    <w:rsid w:val="00E61A45"/>
    <w:rsid w:val="00E6417D"/>
    <w:rsid w:val="00E70D48"/>
    <w:rsid w:val="00E741F8"/>
    <w:rsid w:val="00E77319"/>
    <w:rsid w:val="00E77B21"/>
    <w:rsid w:val="00E83186"/>
    <w:rsid w:val="00E91131"/>
    <w:rsid w:val="00E97743"/>
    <w:rsid w:val="00EA0BF1"/>
    <w:rsid w:val="00EA18A8"/>
    <w:rsid w:val="00EA52BB"/>
    <w:rsid w:val="00EA79DD"/>
    <w:rsid w:val="00EB4FA5"/>
    <w:rsid w:val="00EC395B"/>
    <w:rsid w:val="00EC5E9E"/>
    <w:rsid w:val="00EC694F"/>
    <w:rsid w:val="00ED5F22"/>
    <w:rsid w:val="00EE0DE1"/>
    <w:rsid w:val="00EE4CBF"/>
    <w:rsid w:val="00EF0803"/>
    <w:rsid w:val="00EF4305"/>
    <w:rsid w:val="00EF463B"/>
    <w:rsid w:val="00F00BE7"/>
    <w:rsid w:val="00F02D9A"/>
    <w:rsid w:val="00F036CA"/>
    <w:rsid w:val="00F14985"/>
    <w:rsid w:val="00F26794"/>
    <w:rsid w:val="00F3261F"/>
    <w:rsid w:val="00F365AD"/>
    <w:rsid w:val="00F404AD"/>
    <w:rsid w:val="00F4345D"/>
    <w:rsid w:val="00F47855"/>
    <w:rsid w:val="00F50B28"/>
    <w:rsid w:val="00F54238"/>
    <w:rsid w:val="00F65A97"/>
    <w:rsid w:val="00F74457"/>
    <w:rsid w:val="00F81A89"/>
    <w:rsid w:val="00F94477"/>
    <w:rsid w:val="00FD044E"/>
    <w:rsid w:val="00FD4EBD"/>
    <w:rsid w:val="00FE75BD"/>
    <w:rsid w:val="00FF0066"/>
    <w:rsid w:val="00FF68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4BF1AE9F"/>
  <w15:chartTrackingRefBased/>
  <w15:docId w15:val="{FF322281-58D5-4989-88C9-A49355A63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ascii="Arial" w:eastAsia="SimSun" w:hAnsi="Arial" w:cs="Mangal"/>
      <w:color w:val="3F3A38"/>
      <w:spacing w:val="-6"/>
      <w:kern w:val="1"/>
      <w:sz w:val="16"/>
      <w:szCs w:val="24"/>
      <w:lang w:val="en-GB" w:eastAsia="zh-CN" w:bidi="hi-IN"/>
    </w:rPr>
  </w:style>
  <w:style w:type="paragraph" w:styleId="Titre1">
    <w:name w:val="heading 1"/>
    <w:basedOn w:val="Heading"/>
    <w:next w:val="Corpsdetexte"/>
    <w:qFormat/>
    <w:pPr>
      <w:outlineLvl w:val="0"/>
    </w:pPr>
    <w:rPr>
      <w:b/>
      <w:bCs/>
      <w:sz w:val="32"/>
      <w:szCs w:val="32"/>
    </w:rPr>
  </w:style>
  <w:style w:type="paragraph" w:styleId="Titre2">
    <w:name w:val="heading 2"/>
    <w:basedOn w:val="Heading"/>
    <w:next w:val="Corpsdetexte"/>
    <w:qFormat/>
    <w:pPr>
      <w:numPr>
        <w:ilvl w:val="1"/>
        <w:numId w:val="1"/>
      </w:numPr>
      <w:outlineLvl w:val="1"/>
    </w:pPr>
    <w:rPr>
      <w:b/>
      <w:bCs/>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ECVHeadingContactDetails">
    <w:name w:val="_ECV_HeadingContactDetails"/>
    <w:rPr>
      <w:rFonts w:ascii="Arial" w:hAnsi="Arial"/>
      <w:color w:val="1593CB"/>
      <w:sz w:val="18"/>
      <w:szCs w:val="18"/>
      <w:shd w:val="clear" w:color="auto" w:fill="auto"/>
    </w:rPr>
  </w:style>
  <w:style w:type="character" w:customStyle="1" w:styleId="ECVContactDetails">
    <w:name w:val="_ECV_ContactDetails"/>
    <w:rPr>
      <w:rFonts w:ascii="Arial" w:hAnsi="Arial"/>
      <w:color w:val="3F3A38"/>
      <w:sz w:val="18"/>
      <w:szCs w:val="18"/>
      <w:shd w:val="clear" w:color="auto" w:fill="auto"/>
    </w:rPr>
  </w:style>
  <w:style w:type="character" w:customStyle="1" w:styleId="NumberingSymbols">
    <w:name w:val="Numbering Symbols"/>
  </w:style>
  <w:style w:type="character" w:customStyle="1" w:styleId="Bullets">
    <w:name w:val="Bullets"/>
    <w:rPr>
      <w:rFonts w:ascii="OpenSymbol" w:eastAsia="OpenSymbol" w:hAnsi="OpenSymbol" w:cs="OpenSymbol"/>
    </w:rPr>
  </w:style>
  <w:style w:type="character" w:styleId="Numrodeligne">
    <w:name w:val="line number"/>
  </w:style>
  <w:style w:type="character" w:styleId="Lienhypertexte">
    <w:name w:val="Hyperlink"/>
    <w:rPr>
      <w:color w:val="000080"/>
      <w:u w:val="single"/>
    </w:rPr>
  </w:style>
  <w:style w:type="character" w:customStyle="1" w:styleId="ECVInternetLink">
    <w:name w:val="_ECV_InternetLink"/>
    <w:rPr>
      <w:rFonts w:ascii="Arial" w:hAnsi="Arial"/>
      <w:color w:val="3F3A38"/>
      <w:sz w:val="18"/>
      <w:u w:val="single"/>
      <w:shd w:val="clear" w:color="auto" w:fill="auto"/>
      <w:lang w:val="en-GB"/>
    </w:rPr>
  </w:style>
  <w:style w:type="character" w:customStyle="1" w:styleId="ECVHeadingBusinessSector">
    <w:name w:val="_ECV_HeadingBusinessSector"/>
    <w:rPr>
      <w:rFonts w:ascii="Arial" w:hAnsi="Arial"/>
      <w:color w:val="1593CB"/>
      <w:spacing w:val="-6"/>
      <w:sz w:val="18"/>
      <w:szCs w:val="18"/>
      <w:shd w:val="clear" w:color="auto" w:fill="auto"/>
    </w:rPr>
  </w:style>
  <w:style w:type="character" w:styleId="Lienhypertextesuivivisit">
    <w:name w:val="FollowedHyperlink"/>
    <w:rPr>
      <w:color w:val="800000"/>
      <w:u w:val="single"/>
    </w:rPr>
  </w:style>
  <w:style w:type="paragraph" w:customStyle="1" w:styleId="Heading">
    <w:name w:val="Heading"/>
    <w:basedOn w:val="Normal"/>
    <w:next w:val="Corpsdetexte"/>
    <w:pPr>
      <w:keepNext/>
      <w:spacing w:before="240" w:after="120"/>
    </w:pPr>
    <w:rPr>
      <w:rFonts w:eastAsia="Microsoft YaHei"/>
      <w:sz w:val="28"/>
      <w:szCs w:val="28"/>
    </w:rPr>
  </w:style>
  <w:style w:type="paragraph" w:styleId="Corpsdetexte">
    <w:name w:val="Body Text"/>
    <w:basedOn w:val="Normal"/>
    <w:pPr>
      <w:spacing w:line="100" w:lineRule="atLeast"/>
    </w:pPr>
  </w:style>
  <w:style w:type="paragraph" w:styleId="Liste">
    <w:name w:val="List"/>
    <w:basedOn w:val="Corpsdetexte"/>
  </w:style>
  <w:style w:type="paragraph" w:styleId="Lgende">
    <w:name w:val="caption"/>
    <w:basedOn w:val="Normal"/>
    <w:qFormat/>
    <w:pPr>
      <w:suppressLineNumbers/>
      <w:spacing w:before="120" w:after="120"/>
    </w:pPr>
    <w:rPr>
      <w:i/>
      <w:iCs/>
      <w:sz w:val="24"/>
    </w:rPr>
  </w:style>
  <w:style w:type="paragraph" w:customStyle="1" w:styleId="Index">
    <w:name w:val="Index"/>
    <w:basedOn w:val="Normal"/>
    <w:pPr>
      <w:suppressLineNumber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ECVLeftHeading">
    <w:name w:val="_ECV_LeftHeading"/>
    <w:basedOn w:val="TableContents"/>
    <w:pPr>
      <w:ind w:right="283"/>
      <w:jc w:val="right"/>
    </w:pPr>
    <w:rPr>
      <w:caps/>
      <w:color w:val="0E4194"/>
      <w:sz w:val="18"/>
    </w:rPr>
  </w:style>
  <w:style w:type="paragraph" w:customStyle="1" w:styleId="ECVMiddleColumn">
    <w:name w:val="_ECV_MiddleColumn"/>
    <w:basedOn w:val="TableContents"/>
    <w:rPr>
      <w:color w:val="404040"/>
      <w:sz w:val="20"/>
    </w:rPr>
  </w:style>
  <w:style w:type="paragraph" w:customStyle="1" w:styleId="ECVRightColumn">
    <w:name w:val="_ECV_RightColumn"/>
    <w:basedOn w:val="TableContents"/>
    <w:pPr>
      <w:spacing w:before="62"/>
    </w:pPr>
    <w:rPr>
      <w:color w:val="404040"/>
    </w:rPr>
  </w:style>
  <w:style w:type="paragraph" w:customStyle="1" w:styleId="ECVNameField">
    <w:name w:val="_ECV_NameField"/>
    <w:basedOn w:val="ECVRightColumn"/>
    <w:pPr>
      <w:spacing w:before="0" w:line="100" w:lineRule="atLeast"/>
    </w:pPr>
    <w:rPr>
      <w:color w:val="3F3A38"/>
      <w:sz w:val="26"/>
      <w:szCs w:val="18"/>
    </w:rPr>
  </w:style>
  <w:style w:type="paragraph" w:customStyle="1" w:styleId="ECVRightHeading">
    <w:name w:val="_ECV_RightHeading"/>
    <w:basedOn w:val="ECVNameField"/>
    <w:pPr>
      <w:spacing w:before="62"/>
      <w:jc w:val="right"/>
    </w:pPr>
    <w:rPr>
      <w:color w:val="1593CB"/>
      <w:sz w:val="15"/>
    </w:rPr>
  </w:style>
  <w:style w:type="paragraph" w:customStyle="1" w:styleId="ECV1stPage">
    <w:name w:val="_ECV_1stPage"/>
    <w:basedOn w:val="ECVRightHeading"/>
    <w:pPr>
      <w:tabs>
        <w:tab w:val="left" w:pos="2835"/>
        <w:tab w:val="right" w:pos="10205"/>
      </w:tabs>
      <w:spacing w:before="215"/>
      <w:jc w:val="left"/>
    </w:pPr>
    <w:rPr>
      <w:sz w:val="20"/>
    </w:rPr>
  </w:style>
  <w:style w:type="paragraph" w:customStyle="1" w:styleId="ECVContactDetails0">
    <w:name w:val="_ECV_ContactDetails"/>
    <w:basedOn w:val="ECVNameField"/>
    <w:pPr>
      <w:textAlignment w:val="center"/>
    </w:pPr>
    <w:rPr>
      <w:kern w:val="0"/>
      <w:sz w:val="18"/>
    </w:rPr>
  </w:style>
  <w:style w:type="paragraph" w:customStyle="1" w:styleId="ECVComments">
    <w:name w:val="_ECV_Comments"/>
    <w:basedOn w:val="ECVText"/>
    <w:pPr>
      <w:jc w:val="center"/>
    </w:pPr>
    <w:rPr>
      <w:color w:val="FF0000"/>
    </w:rPr>
  </w:style>
  <w:style w:type="paragraph" w:customStyle="1" w:styleId="ECVNarrowSpacing">
    <w:name w:val="_ECV_NarrowSpacing"/>
    <w:basedOn w:val="ECVRightColumn"/>
    <w:rPr>
      <w:color w:val="402C24"/>
      <w:sz w:val="8"/>
      <w:szCs w:val="10"/>
    </w:rPr>
  </w:style>
  <w:style w:type="paragraph" w:customStyle="1" w:styleId="ECVSectionSpacing">
    <w:name w:val="_ECV_SectionSpacing"/>
    <w:basedOn w:val="ECVRightColumn"/>
  </w:style>
  <w:style w:type="paragraph" w:customStyle="1" w:styleId="Table">
    <w:name w:val="Table"/>
    <w:basedOn w:val="Lgende"/>
  </w:style>
  <w:style w:type="paragraph" w:customStyle="1" w:styleId="ECVSubSectionHeading">
    <w:name w:val="_ECV_SubSectionHeading"/>
    <w:basedOn w:val="ECVRightColumn"/>
    <w:pPr>
      <w:spacing w:before="0" w:line="100" w:lineRule="atLeast"/>
    </w:pPr>
    <w:rPr>
      <w:color w:val="0E4194"/>
      <w:sz w:val="22"/>
    </w:rPr>
  </w:style>
  <w:style w:type="paragraph" w:customStyle="1" w:styleId="ECVOrganisationDetails">
    <w:name w:val="_ECV_OrganisationDetails"/>
    <w:basedOn w:val="ECVRightColumn"/>
    <w:pPr>
      <w:autoSpaceDE w:val="0"/>
      <w:spacing w:before="57" w:after="85" w:line="100" w:lineRule="atLeast"/>
    </w:pPr>
    <w:rPr>
      <w:rFonts w:eastAsia="ArialMT" w:cs="ArialMT"/>
      <w:color w:val="3F3A38"/>
      <w:sz w:val="18"/>
      <w:szCs w:val="18"/>
    </w:rPr>
  </w:style>
  <w:style w:type="paragraph" w:customStyle="1" w:styleId="ECVSectionDetails">
    <w:name w:val="_ECV_SectionDetails"/>
    <w:basedOn w:val="Normal"/>
    <w:pPr>
      <w:suppressLineNumbers/>
      <w:autoSpaceDE w:val="0"/>
      <w:spacing w:before="28" w:line="100" w:lineRule="atLeast"/>
    </w:pPr>
    <w:rPr>
      <w:sz w:val="18"/>
    </w:rPr>
  </w:style>
  <w:style w:type="paragraph" w:customStyle="1" w:styleId="ECVSectionBullet">
    <w:name w:val="_ECV_SectionBullet"/>
    <w:basedOn w:val="ECVSectionDetails"/>
    <w:pPr>
      <w:spacing w:before="0"/>
    </w:pPr>
  </w:style>
  <w:style w:type="paragraph" w:customStyle="1" w:styleId="ECVHeadingBullet">
    <w:name w:val="_ECV_HeadingBullet"/>
    <w:basedOn w:val="ECVLeftHeading"/>
    <w:pPr>
      <w:numPr>
        <w:numId w:val="1"/>
      </w:numPr>
      <w:spacing w:line="100" w:lineRule="atLeast"/>
      <w:outlineLvl w:val="0"/>
    </w:pPr>
  </w:style>
  <w:style w:type="paragraph" w:customStyle="1" w:styleId="ECVSubHeadingBullet">
    <w:name w:val="_ECV_SubHeadingBullet"/>
    <w:basedOn w:val="ECVLeftDetails"/>
    <w:pPr>
      <w:spacing w:before="0" w:line="100" w:lineRule="atLeast"/>
    </w:pPr>
  </w:style>
  <w:style w:type="paragraph" w:customStyle="1" w:styleId="CVMajor">
    <w:name w:val="CV Major"/>
    <w:basedOn w:val="Normal"/>
    <w:pPr>
      <w:ind w:left="113" w:right="113"/>
    </w:pPr>
    <w:rPr>
      <w:b/>
      <w:sz w:val="24"/>
    </w:rPr>
  </w:style>
  <w:style w:type="paragraph" w:customStyle="1" w:styleId="ECVDate">
    <w:name w:val="_ECV_Date"/>
    <w:basedOn w:val="ECVLeftHeading"/>
    <w:pPr>
      <w:spacing w:before="28" w:line="100" w:lineRule="atLeast"/>
      <w:textAlignment w:val="top"/>
    </w:pPr>
    <w:rPr>
      <w:caps w:val="0"/>
    </w:rPr>
  </w:style>
  <w:style w:type="paragraph" w:customStyle="1" w:styleId="CVHeading3">
    <w:name w:val="CV Heading 3"/>
    <w:basedOn w:val="Normal"/>
    <w:next w:val="Normal"/>
    <w:pPr>
      <w:ind w:left="113" w:right="113"/>
      <w:jc w:val="right"/>
      <w:textAlignment w:val="center"/>
    </w:pPr>
  </w:style>
  <w:style w:type="paragraph" w:customStyle="1" w:styleId="ECVHeadingLine">
    <w:name w:val="_ECV_HeadingLine"/>
    <w:basedOn w:val="ECVSubSectionHeading"/>
    <w:rPr>
      <w:color w:val="17ACE6"/>
    </w:rPr>
  </w:style>
  <w:style w:type="paragraph" w:styleId="En-tte">
    <w:name w:val="header"/>
    <w:basedOn w:val="Normal"/>
    <w:pPr>
      <w:suppressLineNumbers/>
      <w:tabs>
        <w:tab w:val="center" w:pos="5103"/>
        <w:tab w:val="right" w:pos="10206"/>
      </w:tabs>
    </w:pPr>
  </w:style>
  <w:style w:type="paragraph" w:customStyle="1" w:styleId="ECVAttachment">
    <w:name w:val="_ECV_Attachment"/>
    <w:basedOn w:val="ECVSectionDetails"/>
    <w:pPr>
      <w:jc w:val="right"/>
    </w:pPr>
    <w:rPr>
      <w:u w:val="single"/>
    </w:rPr>
  </w:style>
  <w:style w:type="paragraph" w:customStyle="1" w:styleId="ECVHeaderFirstPage">
    <w:name w:val="_ECV_HeaderFirstPage"/>
    <w:basedOn w:val="En-tte"/>
    <w:pPr>
      <w:tabs>
        <w:tab w:val="center" w:pos="2835"/>
      </w:tabs>
      <w:spacing w:line="100" w:lineRule="atLeast"/>
    </w:pPr>
    <w:rPr>
      <w:color w:val="17ACE6"/>
      <w:sz w:val="20"/>
    </w:rPr>
  </w:style>
  <w:style w:type="paragraph" w:customStyle="1" w:styleId="ECVHeaderOtherPage">
    <w:name w:val="_ECV_HeaderOtherPage"/>
    <w:basedOn w:val="ECVHeaderFirstPage"/>
  </w:style>
  <w:style w:type="paragraph" w:customStyle="1" w:styleId="ECVLeftDetails">
    <w:name w:val="_ECV_LeftDetails"/>
    <w:basedOn w:val="ECVLeftHeading"/>
    <w:pPr>
      <w:spacing w:before="23"/>
    </w:pPr>
    <w:rPr>
      <w:caps w:val="0"/>
    </w:rPr>
  </w:style>
  <w:style w:type="paragraph" w:styleId="Pieddepage">
    <w:name w:val="footer"/>
    <w:basedOn w:val="Normal"/>
    <w:pPr>
      <w:suppressLineNumbers/>
      <w:tabs>
        <w:tab w:val="right" w:pos="2835"/>
        <w:tab w:val="left" w:pos="10205"/>
      </w:tabs>
    </w:pPr>
    <w:rPr>
      <w:color w:val="1593CB"/>
    </w:rPr>
  </w:style>
  <w:style w:type="paragraph" w:customStyle="1" w:styleId="ECVLanguageHeading">
    <w:name w:val="_ECV_LanguageHeading"/>
    <w:basedOn w:val="ECVRightColumn"/>
    <w:pPr>
      <w:spacing w:before="0"/>
      <w:jc w:val="center"/>
    </w:pPr>
    <w:rPr>
      <w:caps/>
      <w:color w:val="0E4194"/>
      <w:sz w:val="14"/>
    </w:rPr>
  </w:style>
  <w:style w:type="paragraph" w:customStyle="1" w:styleId="ECVLanguageSubHeading">
    <w:name w:val="_ECV_LanguageSubHeading"/>
    <w:basedOn w:val="ECVLanguageHeading"/>
    <w:pPr>
      <w:spacing w:line="100" w:lineRule="atLeast"/>
    </w:pPr>
    <w:rPr>
      <w:caps w:val="0"/>
      <w:sz w:val="16"/>
    </w:rPr>
  </w:style>
  <w:style w:type="paragraph" w:customStyle="1" w:styleId="ECVLanguageLevel">
    <w:name w:val="_ECV_LanguageLevel"/>
    <w:basedOn w:val="ECVSectionDetails"/>
    <w:pPr>
      <w:jc w:val="center"/>
      <w:textAlignment w:val="center"/>
    </w:pPr>
    <w:rPr>
      <w:caps/>
    </w:rPr>
  </w:style>
  <w:style w:type="paragraph" w:customStyle="1" w:styleId="ECVLanguageCertificate">
    <w:name w:val="_ECV_LanguageCertificate"/>
    <w:basedOn w:val="ECVRightColumn"/>
    <w:pPr>
      <w:spacing w:before="0" w:line="100" w:lineRule="atLeast"/>
      <w:ind w:right="283"/>
      <w:jc w:val="center"/>
    </w:pPr>
    <w:rPr>
      <w:color w:val="3F3A38"/>
    </w:rPr>
  </w:style>
  <w:style w:type="paragraph" w:customStyle="1" w:styleId="ECVLanguageExplanation">
    <w:name w:val="_ECV_LanguageExplanation"/>
    <w:basedOn w:val="Normal"/>
    <w:pPr>
      <w:autoSpaceDE w:val="0"/>
      <w:spacing w:line="100" w:lineRule="atLeast"/>
    </w:pPr>
    <w:rPr>
      <w:color w:val="0E4194"/>
      <w:sz w:val="15"/>
    </w:rPr>
  </w:style>
  <w:style w:type="paragraph" w:customStyle="1" w:styleId="ECVLinks">
    <w:name w:val="_ECV_Links"/>
    <w:basedOn w:val="ECVContactDetails0"/>
    <w:rPr>
      <w:u w:val="single"/>
    </w:rPr>
  </w:style>
  <w:style w:type="paragraph" w:customStyle="1" w:styleId="ECVText">
    <w:name w:val="_ECV_Text"/>
    <w:basedOn w:val="Corpsdetexte"/>
  </w:style>
  <w:style w:type="paragraph" w:customStyle="1" w:styleId="ECVBusinessSector">
    <w:name w:val="_ECV_BusinessSector"/>
    <w:basedOn w:val="ECVOrganisationDetails"/>
    <w:pPr>
      <w:spacing w:before="113" w:after="0"/>
    </w:pPr>
  </w:style>
  <w:style w:type="paragraph" w:customStyle="1" w:styleId="ECVLanguageName">
    <w:name w:val="_ECV_LanguageName"/>
    <w:basedOn w:val="ECVLanguageCertificate"/>
    <w:pPr>
      <w:jc w:val="right"/>
    </w:pPr>
    <w:rPr>
      <w:sz w:val="18"/>
    </w:rPr>
  </w:style>
  <w:style w:type="paragraph" w:customStyle="1" w:styleId="ECVPersonalInfoHeading">
    <w:name w:val="_ECV_PersonalInfoHeading"/>
    <w:basedOn w:val="ECVLeftHeading"/>
    <w:pPr>
      <w:spacing w:before="57"/>
    </w:pPr>
  </w:style>
  <w:style w:type="paragraph" w:customStyle="1" w:styleId="ECVOccupationalFieldHeading">
    <w:name w:val="_ECV_OccupationalFieldHeading"/>
    <w:basedOn w:val="ECVLeftHeading"/>
    <w:pPr>
      <w:spacing w:before="57"/>
    </w:pPr>
  </w:style>
  <w:style w:type="paragraph" w:customStyle="1" w:styleId="ECVGenderRow">
    <w:name w:val="_ECV_GenderRow"/>
    <w:basedOn w:val="Normal"/>
    <w:pPr>
      <w:spacing w:before="85"/>
    </w:pPr>
    <w:rPr>
      <w:color w:val="1593CB"/>
    </w:rPr>
  </w:style>
  <w:style w:type="paragraph" w:customStyle="1" w:styleId="ECVCurriculumVitaeNextPages">
    <w:name w:val="_ECV_CurriculumVitae_NextPages"/>
    <w:basedOn w:val="ECV1stPage"/>
    <w:pPr>
      <w:tabs>
        <w:tab w:val="clear" w:pos="10205"/>
        <w:tab w:val="right" w:pos="10350"/>
      </w:tabs>
      <w:spacing w:before="153"/>
      <w:jc w:val="right"/>
    </w:pPr>
  </w:style>
  <w:style w:type="paragraph" w:customStyle="1" w:styleId="ECVBusinessSctionRow">
    <w:name w:val="_ECV_BusinessSctionRow"/>
    <w:basedOn w:val="Normal"/>
  </w:style>
  <w:style w:type="paragraph" w:customStyle="1" w:styleId="ECVBusinessSectorRow">
    <w:name w:val="_ECV_BusinessSectorRow"/>
    <w:basedOn w:val="Normal"/>
  </w:style>
  <w:style w:type="paragraph" w:customStyle="1" w:styleId="ECVBlueBox">
    <w:name w:val="_ECV_BlueBox"/>
    <w:basedOn w:val="ECVNarrowSpacing"/>
    <w:pPr>
      <w:spacing w:before="0"/>
      <w:jc w:val="right"/>
      <w:textAlignment w:val="bottom"/>
    </w:pPr>
    <w:rPr>
      <w:spacing w:val="0"/>
    </w:rPr>
  </w:style>
  <w:style w:type="paragraph" w:customStyle="1" w:styleId="ESP1stPage">
    <w:name w:val="_ESP_1stPage"/>
    <w:basedOn w:val="ECVCurriculumVitaeNextPages"/>
  </w:style>
  <w:style w:type="paragraph" w:customStyle="1" w:styleId="ESPText">
    <w:name w:val="_ESP_Text"/>
    <w:basedOn w:val="ECVText"/>
  </w:style>
  <w:style w:type="paragraph" w:customStyle="1" w:styleId="ESPHeading">
    <w:name w:val="_ESP_Heading"/>
    <w:basedOn w:val="ESPText"/>
    <w:rPr>
      <w:b/>
      <w:bCs/>
      <w:sz w:val="32"/>
      <w:szCs w:val="32"/>
    </w:rPr>
  </w:style>
  <w:style w:type="paragraph" w:customStyle="1" w:styleId="Footerleft">
    <w:name w:val="Footer left"/>
    <w:basedOn w:val="Normal"/>
    <w:pPr>
      <w:suppressLineNumbers/>
      <w:tabs>
        <w:tab w:val="center" w:pos="5188"/>
        <w:tab w:val="right" w:pos="10376"/>
      </w:tabs>
    </w:pPr>
  </w:style>
  <w:style w:type="paragraph" w:customStyle="1" w:styleId="Footerright">
    <w:name w:val="Footer right"/>
    <w:basedOn w:val="Normal"/>
    <w:pPr>
      <w:suppressLineNumbers/>
      <w:tabs>
        <w:tab w:val="center" w:pos="5188"/>
        <w:tab w:val="right" w:pos="10376"/>
      </w:tabs>
    </w:pPr>
  </w:style>
  <w:style w:type="paragraph" w:customStyle="1" w:styleId="ECVRelatedDocumentRow">
    <w:name w:val="_ECV_RelatedDocumentRow"/>
    <w:basedOn w:val="ECVBusinessSectorRow"/>
  </w:style>
  <w:style w:type="paragraph" w:styleId="Listepuces">
    <w:name w:val="List Bullet"/>
    <w:basedOn w:val="Normal"/>
    <w:rsid w:val="00172776"/>
    <w:pPr>
      <w:widowControl/>
      <w:numPr>
        <w:numId w:val="5"/>
      </w:numPr>
      <w:tabs>
        <w:tab w:val="left" w:pos="270"/>
      </w:tabs>
      <w:suppressAutoHyphens w:val="0"/>
      <w:spacing w:line="300" w:lineRule="auto"/>
      <w:contextualSpacing/>
    </w:pPr>
    <w:rPr>
      <w:rFonts w:ascii="Baskerville Old Face" w:eastAsia="MS PMincho" w:hAnsi="Baskerville Old Face" w:cs="Times New Roman"/>
      <w:color w:val="auto"/>
      <w:spacing w:val="0"/>
      <w:kern w:val="0"/>
      <w:sz w:val="20"/>
      <w:szCs w:val="22"/>
      <w:lang w:val="en-US" w:eastAsia="en-US" w:bidi="ar-SA"/>
    </w:rPr>
  </w:style>
  <w:style w:type="character" w:customStyle="1" w:styleId="hps">
    <w:name w:val="hps"/>
    <w:rsid w:val="00E11DFA"/>
  </w:style>
  <w:style w:type="paragraph" w:styleId="Textedebulles">
    <w:name w:val="Balloon Text"/>
    <w:basedOn w:val="Normal"/>
    <w:link w:val="TextedebullesCar"/>
    <w:uiPriority w:val="99"/>
    <w:semiHidden/>
    <w:unhideWhenUsed/>
    <w:rsid w:val="00CB32C1"/>
    <w:pPr>
      <w:widowControl/>
      <w:suppressAutoHyphens w:val="0"/>
      <w:ind w:left="284" w:hanging="284"/>
      <w:jc w:val="both"/>
    </w:pPr>
    <w:rPr>
      <w:rFonts w:ascii="Lucida Grande" w:eastAsia="Times New Roman" w:hAnsi="Lucida Grande" w:cs="Tahoma"/>
      <w:color w:val="auto"/>
      <w:spacing w:val="0"/>
      <w:kern w:val="0"/>
      <w:sz w:val="18"/>
      <w:szCs w:val="18"/>
      <w:lang w:val="fr-FR" w:eastAsia="en-US" w:bidi="ar-SA"/>
    </w:rPr>
  </w:style>
  <w:style w:type="character" w:customStyle="1" w:styleId="TextedebullesCar">
    <w:name w:val="Texte de bulles Car"/>
    <w:link w:val="Textedebulles"/>
    <w:uiPriority w:val="99"/>
    <w:semiHidden/>
    <w:rsid w:val="00CB32C1"/>
    <w:rPr>
      <w:rFonts w:ascii="Lucida Grande" w:hAnsi="Lucida Grande" w:cs="Tahoma"/>
      <w:sz w:val="18"/>
      <w:szCs w:val="18"/>
      <w:lang w:val="fr-FR"/>
    </w:rPr>
  </w:style>
  <w:style w:type="paragraph" w:customStyle="1" w:styleId="ColorfulList-Accent11">
    <w:name w:val="Colorful List - Accent 11"/>
    <w:basedOn w:val="Normal"/>
    <w:uiPriority w:val="34"/>
    <w:qFormat/>
    <w:rsid w:val="0056447E"/>
    <w:pPr>
      <w:widowControl/>
      <w:suppressAutoHyphens w:val="0"/>
      <w:ind w:left="720"/>
      <w:contextualSpacing/>
    </w:pPr>
    <w:rPr>
      <w:rFonts w:ascii="Times" w:eastAsia="Times New Roman" w:hAnsi="Times" w:cs="Times New Roman"/>
      <w:color w:val="auto"/>
      <w:spacing w:val="0"/>
      <w:kern w:val="0"/>
      <w:sz w:val="20"/>
      <w:szCs w:val="20"/>
      <w:lang w:val="en-US" w:eastAsia="en-US" w:bidi="ar-SA"/>
    </w:rPr>
  </w:style>
  <w:style w:type="character" w:customStyle="1" w:styleId="UnresolvedMention1">
    <w:name w:val="Unresolved Mention1"/>
    <w:uiPriority w:val="99"/>
    <w:semiHidden/>
    <w:unhideWhenUsed/>
    <w:rsid w:val="00963C8D"/>
    <w:rPr>
      <w:color w:val="808080"/>
      <w:shd w:val="clear" w:color="auto" w:fill="E6E6E6"/>
    </w:rPr>
  </w:style>
  <w:style w:type="paragraph" w:customStyle="1" w:styleId="EuropassSectionDetails">
    <w:name w:val="Europass_SectionDetails"/>
    <w:basedOn w:val="Normal"/>
    <w:rsid w:val="00552C4F"/>
    <w:pPr>
      <w:suppressLineNumbers/>
      <w:autoSpaceDE w:val="0"/>
      <w:spacing w:before="28" w:after="56" w:line="100" w:lineRule="atLeast"/>
    </w:pPr>
    <w:rPr>
      <w:sz w:val="18"/>
    </w:rPr>
  </w:style>
  <w:style w:type="paragraph" w:styleId="Paragraphedeliste">
    <w:name w:val="List Paragraph"/>
    <w:basedOn w:val="Normal"/>
    <w:uiPriority w:val="34"/>
    <w:qFormat/>
    <w:rsid w:val="00361227"/>
    <w:pPr>
      <w:ind w:left="720"/>
      <w:contextualSpacing/>
    </w:pPr>
  </w:style>
  <w:style w:type="character" w:customStyle="1" w:styleId="st">
    <w:name w:val="st"/>
    <w:basedOn w:val="Policepardfaut"/>
    <w:rsid w:val="00FD4E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265769">
      <w:bodyDiv w:val="1"/>
      <w:marLeft w:val="0"/>
      <w:marRight w:val="0"/>
      <w:marTop w:val="0"/>
      <w:marBottom w:val="0"/>
      <w:divBdr>
        <w:top w:val="none" w:sz="0" w:space="0" w:color="auto"/>
        <w:left w:val="none" w:sz="0" w:space="0" w:color="auto"/>
        <w:bottom w:val="none" w:sz="0" w:space="0" w:color="auto"/>
        <w:right w:val="none" w:sz="0" w:space="0" w:color="auto"/>
      </w:divBdr>
    </w:div>
    <w:div w:id="91702116">
      <w:bodyDiv w:val="1"/>
      <w:marLeft w:val="0"/>
      <w:marRight w:val="0"/>
      <w:marTop w:val="0"/>
      <w:marBottom w:val="0"/>
      <w:divBdr>
        <w:top w:val="none" w:sz="0" w:space="0" w:color="auto"/>
        <w:left w:val="none" w:sz="0" w:space="0" w:color="auto"/>
        <w:bottom w:val="none" w:sz="0" w:space="0" w:color="auto"/>
        <w:right w:val="none" w:sz="0" w:space="0" w:color="auto"/>
      </w:divBdr>
    </w:div>
    <w:div w:id="104421336">
      <w:bodyDiv w:val="1"/>
      <w:marLeft w:val="0"/>
      <w:marRight w:val="0"/>
      <w:marTop w:val="0"/>
      <w:marBottom w:val="0"/>
      <w:divBdr>
        <w:top w:val="none" w:sz="0" w:space="0" w:color="auto"/>
        <w:left w:val="none" w:sz="0" w:space="0" w:color="auto"/>
        <w:bottom w:val="none" w:sz="0" w:space="0" w:color="auto"/>
        <w:right w:val="none" w:sz="0" w:space="0" w:color="auto"/>
      </w:divBdr>
    </w:div>
    <w:div w:id="147328433">
      <w:bodyDiv w:val="1"/>
      <w:marLeft w:val="0"/>
      <w:marRight w:val="0"/>
      <w:marTop w:val="0"/>
      <w:marBottom w:val="0"/>
      <w:divBdr>
        <w:top w:val="none" w:sz="0" w:space="0" w:color="auto"/>
        <w:left w:val="none" w:sz="0" w:space="0" w:color="auto"/>
        <w:bottom w:val="none" w:sz="0" w:space="0" w:color="auto"/>
        <w:right w:val="none" w:sz="0" w:space="0" w:color="auto"/>
      </w:divBdr>
      <w:divsChild>
        <w:div w:id="862868352">
          <w:marLeft w:val="0"/>
          <w:marRight w:val="0"/>
          <w:marTop w:val="0"/>
          <w:marBottom w:val="0"/>
          <w:divBdr>
            <w:top w:val="none" w:sz="0" w:space="0" w:color="auto"/>
            <w:left w:val="none" w:sz="0" w:space="0" w:color="auto"/>
            <w:bottom w:val="none" w:sz="0" w:space="0" w:color="auto"/>
            <w:right w:val="none" w:sz="0" w:space="0" w:color="auto"/>
          </w:divBdr>
          <w:divsChild>
            <w:div w:id="710692310">
              <w:marLeft w:val="0"/>
              <w:marRight w:val="0"/>
              <w:marTop w:val="0"/>
              <w:marBottom w:val="0"/>
              <w:divBdr>
                <w:top w:val="none" w:sz="0" w:space="0" w:color="auto"/>
                <w:left w:val="none" w:sz="0" w:space="0" w:color="auto"/>
                <w:bottom w:val="none" w:sz="0" w:space="0" w:color="auto"/>
                <w:right w:val="none" w:sz="0" w:space="0" w:color="auto"/>
              </w:divBdr>
              <w:divsChild>
                <w:div w:id="171280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889529">
      <w:bodyDiv w:val="1"/>
      <w:marLeft w:val="0"/>
      <w:marRight w:val="0"/>
      <w:marTop w:val="0"/>
      <w:marBottom w:val="0"/>
      <w:divBdr>
        <w:top w:val="none" w:sz="0" w:space="0" w:color="auto"/>
        <w:left w:val="none" w:sz="0" w:space="0" w:color="auto"/>
        <w:bottom w:val="none" w:sz="0" w:space="0" w:color="auto"/>
        <w:right w:val="none" w:sz="0" w:space="0" w:color="auto"/>
      </w:divBdr>
      <w:divsChild>
        <w:div w:id="1150899933">
          <w:marLeft w:val="274"/>
          <w:marRight w:val="0"/>
          <w:marTop w:val="0"/>
          <w:marBottom w:val="0"/>
          <w:divBdr>
            <w:top w:val="none" w:sz="0" w:space="0" w:color="auto"/>
            <w:left w:val="none" w:sz="0" w:space="0" w:color="auto"/>
            <w:bottom w:val="none" w:sz="0" w:space="0" w:color="auto"/>
            <w:right w:val="none" w:sz="0" w:space="0" w:color="auto"/>
          </w:divBdr>
        </w:div>
      </w:divsChild>
    </w:div>
    <w:div w:id="291712101">
      <w:bodyDiv w:val="1"/>
      <w:marLeft w:val="0"/>
      <w:marRight w:val="0"/>
      <w:marTop w:val="0"/>
      <w:marBottom w:val="0"/>
      <w:divBdr>
        <w:top w:val="none" w:sz="0" w:space="0" w:color="auto"/>
        <w:left w:val="none" w:sz="0" w:space="0" w:color="auto"/>
        <w:bottom w:val="none" w:sz="0" w:space="0" w:color="auto"/>
        <w:right w:val="none" w:sz="0" w:space="0" w:color="auto"/>
      </w:divBdr>
    </w:div>
    <w:div w:id="304240462">
      <w:bodyDiv w:val="1"/>
      <w:marLeft w:val="0"/>
      <w:marRight w:val="0"/>
      <w:marTop w:val="0"/>
      <w:marBottom w:val="0"/>
      <w:divBdr>
        <w:top w:val="none" w:sz="0" w:space="0" w:color="auto"/>
        <w:left w:val="none" w:sz="0" w:space="0" w:color="auto"/>
        <w:bottom w:val="none" w:sz="0" w:space="0" w:color="auto"/>
        <w:right w:val="none" w:sz="0" w:space="0" w:color="auto"/>
      </w:divBdr>
    </w:div>
    <w:div w:id="371461972">
      <w:bodyDiv w:val="1"/>
      <w:marLeft w:val="0"/>
      <w:marRight w:val="0"/>
      <w:marTop w:val="0"/>
      <w:marBottom w:val="0"/>
      <w:divBdr>
        <w:top w:val="none" w:sz="0" w:space="0" w:color="auto"/>
        <w:left w:val="none" w:sz="0" w:space="0" w:color="auto"/>
        <w:bottom w:val="none" w:sz="0" w:space="0" w:color="auto"/>
        <w:right w:val="none" w:sz="0" w:space="0" w:color="auto"/>
      </w:divBdr>
    </w:div>
    <w:div w:id="425073963">
      <w:bodyDiv w:val="1"/>
      <w:marLeft w:val="0"/>
      <w:marRight w:val="0"/>
      <w:marTop w:val="0"/>
      <w:marBottom w:val="0"/>
      <w:divBdr>
        <w:top w:val="none" w:sz="0" w:space="0" w:color="auto"/>
        <w:left w:val="none" w:sz="0" w:space="0" w:color="auto"/>
        <w:bottom w:val="none" w:sz="0" w:space="0" w:color="auto"/>
        <w:right w:val="none" w:sz="0" w:space="0" w:color="auto"/>
      </w:divBdr>
    </w:div>
    <w:div w:id="461391448">
      <w:bodyDiv w:val="1"/>
      <w:marLeft w:val="0"/>
      <w:marRight w:val="0"/>
      <w:marTop w:val="0"/>
      <w:marBottom w:val="0"/>
      <w:divBdr>
        <w:top w:val="none" w:sz="0" w:space="0" w:color="auto"/>
        <w:left w:val="none" w:sz="0" w:space="0" w:color="auto"/>
        <w:bottom w:val="none" w:sz="0" w:space="0" w:color="auto"/>
        <w:right w:val="none" w:sz="0" w:space="0" w:color="auto"/>
      </w:divBdr>
    </w:div>
    <w:div w:id="580679106">
      <w:bodyDiv w:val="1"/>
      <w:marLeft w:val="0"/>
      <w:marRight w:val="0"/>
      <w:marTop w:val="0"/>
      <w:marBottom w:val="0"/>
      <w:divBdr>
        <w:top w:val="none" w:sz="0" w:space="0" w:color="auto"/>
        <w:left w:val="none" w:sz="0" w:space="0" w:color="auto"/>
        <w:bottom w:val="none" w:sz="0" w:space="0" w:color="auto"/>
        <w:right w:val="none" w:sz="0" w:space="0" w:color="auto"/>
      </w:divBdr>
    </w:div>
    <w:div w:id="620500382">
      <w:bodyDiv w:val="1"/>
      <w:marLeft w:val="0"/>
      <w:marRight w:val="0"/>
      <w:marTop w:val="0"/>
      <w:marBottom w:val="0"/>
      <w:divBdr>
        <w:top w:val="none" w:sz="0" w:space="0" w:color="auto"/>
        <w:left w:val="none" w:sz="0" w:space="0" w:color="auto"/>
        <w:bottom w:val="none" w:sz="0" w:space="0" w:color="auto"/>
        <w:right w:val="none" w:sz="0" w:space="0" w:color="auto"/>
      </w:divBdr>
    </w:div>
    <w:div w:id="848829600">
      <w:bodyDiv w:val="1"/>
      <w:marLeft w:val="0"/>
      <w:marRight w:val="0"/>
      <w:marTop w:val="0"/>
      <w:marBottom w:val="0"/>
      <w:divBdr>
        <w:top w:val="none" w:sz="0" w:space="0" w:color="auto"/>
        <w:left w:val="none" w:sz="0" w:space="0" w:color="auto"/>
        <w:bottom w:val="none" w:sz="0" w:space="0" w:color="auto"/>
        <w:right w:val="none" w:sz="0" w:space="0" w:color="auto"/>
      </w:divBdr>
    </w:div>
    <w:div w:id="990017469">
      <w:bodyDiv w:val="1"/>
      <w:marLeft w:val="0"/>
      <w:marRight w:val="0"/>
      <w:marTop w:val="0"/>
      <w:marBottom w:val="0"/>
      <w:divBdr>
        <w:top w:val="none" w:sz="0" w:space="0" w:color="auto"/>
        <w:left w:val="none" w:sz="0" w:space="0" w:color="auto"/>
        <w:bottom w:val="none" w:sz="0" w:space="0" w:color="auto"/>
        <w:right w:val="none" w:sz="0" w:space="0" w:color="auto"/>
      </w:divBdr>
      <w:divsChild>
        <w:div w:id="2127309845">
          <w:marLeft w:val="0"/>
          <w:marRight w:val="0"/>
          <w:marTop w:val="0"/>
          <w:marBottom w:val="0"/>
          <w:divBdr>
            <w:top w:val="none" w:sz="0" w:space="0" w:color="auto"/>
            <w:left w:val="none" w:sz="0" w:space="0" w:color="auto"/>
            <w:bottom w:val="none" w:sz="0" w:space="0" w:color="auto"/>
            <w:right w:val="none" w:sz="0" w:space="0" w:color="auto"/>
          </w:divBdr>
          <w:divsChild>
            <w:div w:id="1775128218">
              <w:marLeft w:val="0"/>
              <w:marRight w:val="0"/>
              <w:marTop w:val="0"/>
              <w:marBottom w:val="0"/>
              <w:divBdr>
                <w:top w:val="none" w:sz="0" w:space="0" w:color="auto"/>
                <w:left w:val="none" w:sz="0" w:space="0" w:color="auto"/>
                <w:bottom w:val="none" w:sz="0" w:space="0" w:color="auto"/>
                <w:right w:val="none" w:sz="0" w:space="0" w:color="auto"/>
              </w:divBdr>
              <w:divsChild>
                <w:div w:id="191767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382988">
      <w:bodyDiv w:val="1"/>
      <w:marLeft w:val="0"/>
      <w:marRight w:val="0"/>
      <w:marTop w:val="0"/>
      <w:marBottom w:val="0"/>
      <w:divBdr>
        <w:top w:val="none" w:sz="0" w:space="0" w:color="auto"/>
        <w:left w:val="none" w:sz="0" w:space="0" w:color="auto"/>
        <w:bottom w:val="none" w:sz="0" w:space="0" w:color="auto"/>
        <w:right w:val="none" w:sz="0" w:space="0" w:color="auto"/>
      </w:divBdr>
    </w:div>
    <w:div w:id="1001011522">
      <w:bodyDiv w:val="1"/>
      <w:marLeft w:val="0"/>
      <w:marRight w:val="0"/>
      <w:marTop w:val="0"/>
      <w:marBottom w:val="0"/>
      <w:divBdr>
        <w:top w:val="none" w:sz="0" w:space="0" w:color="auto"/>
        <w:left w:val="none" w:sz="0" w:space="0" w:color="auto"/>
        <w:bottom w:val="none" w:sz="0" w:space="0" w:color="auto"/>
        <w:right w:val="none" w:sz="0" w:space="0" w:color="auto"/>
      </w:divBdr>
      <w:divsChild>
        <w:div w:id="1126317228">
          <w:marLeft w:val="0"/>
          <w:marRight w:val="0"/>
          <w:marTop w:val="0"/>
          <w:marBottom w:val="0"/>
          <w:divBdr>
            <w:top w:val="none" w:sz="0" w:space="0" w:color="auto"/>
            <w:left w:val="none" w:sz="0" w:space="0" w:color="auto"/>
            <w:bottom w:val="none" w:sz="0" w:space="0" w:color="auto"/>
            <w:right w:val="none" w:sz="0" w:space="0" w:color="auto"/>
          </w:divBdr>
        </w:div>
      </w:divsChild>
    </w:div>
    <w:div w:id="1309631640">
      <w:bodyDiv w:val="1"/>
      <w:marLeft w:val="0"/>
      <w:marRight w:val="0"/>
      <w:marTop w:val="0"/>
      <w:marBottom w:val="0"/>
      <w:divBdr>
        <w:top w:val="none" w:sz="0" w:space="0" w:color="auto"/>
        <w:left w:val="none" w:sz="0" w:space="0" w:color="auto"/>
        <w:bottom w:val="none" w:sz="0" w:space="0" w:color="auto"/>
        <w:right w:val="none" w:sz="0" w:space="0" w:color="auto"/>
      </w:divBdr>
    </w:div>
    <w:div w:id="1338272220">
      <w:bodyDiv w:val="1"/>
      <w:marLeft w:val="0"/>
      <w:marRight w:val="0"/>
      <w:marTop w:val="0"/>
      <w:marBottom w:val="0"/>
      <w:divBdr>
        <w:top w:val="none" w:sz="0" w:space="0" w:color="auto"/>
        <w:left w:val="none" w:sz="0" w:space="0" w:color="auto"/>
        <w:bottom w:val="none" w:sz="0" w:space="0" w:color="auto"/>
        <w:right w:val="none" w:sz="0" w:space="0" w:color="auto"/>
      </w:divBdr>
    </w:div>
    <w:div w:id="1385594711">
      <w:bodyDiv w:val="1"/>
      <w:marLeft w:val="0"/>
      <w:marRight w:val="0"/>
      <w:marTop w:val="0"/>
      <w:marBottom w:val="0"/>
      <w:divBdr>
        <w:top w:val="none" w:sz="0" w:space="0" w:color="auto"/>
        <w:left w:val="none" w:sz="0" w:space="0" w:color="auto"/>
        <w:bottom w:val="none" w:sz="0" w:space="0" w:color="auto"/>
        <w:right w:val="none" w:sz="0" w:space="0" w:color="auto"/>
      </w:divBdr>
    </w:div>
    <w:div w:id="1392463569">
      <w:bodyDiv w:val="1"/>
      <w:marLeft w:val="0"/>
      <w:marRight w:val="0"/>
      <w:marTop w:val="0"/>
      <w:marBottom w:val="0"/>
      <w:divBdr>
        <w:top w:val="none" w:sz="0" w:space="0" w:color="auto"/>
        <w:left w:val="none" w:sz="0" w:space="0" w:color="auto"/>
        <w:bottom w:val="none" w:sz="0" w:space="0" w:color="auto"/>
        <w:right w:val="none" w:sz="0" w:space="0" w:color="auto"/>
      </w:divBdr>
    </w:div>
    <w:div w:id="1450513755">
      <w:bodyDiv w:val="1"/>
      <w:marLeft w:val="0"/>
      <w:marRight w:val="0"/>
      <w:marTop w:val="0"/>
      <w:marBottom w:val="0"/>
      <w:divBdr>
        <w:top w:val="none" w:sz="0" w:space="0" w:color="auto"/>
        <w:left w:val="none" w:sz="0" w:space="0" w:color="auto"/>
        <w:bottom w:val="none" w:sz="0" w:space="0" w:color="auto"/>
        <w:right w:val="none" w:sz="0" w:space="0" w:color="auto"/>
      </w:divBdr>
    </w:div>
    <w:div w:id="1479492727">
      <w:bodyDiv w:val="1"/>
      <w:marLeft w:val="0"/>
      <w:marRight w:val="0"/>
      <w:marTop w:val="0"/>
      <w:marBottom w:val="0"/>
      <w:divBdr>
        <w:top w:val="none" w:sz="0" w:space="0" w:color="auto"/>
        <w:left w:val="none" w:sz="0" w:space="0" w:color="auto"/>
        <w:bottom w:val="none" w:sz="0" w:space="0" w:color="auto"/>
        <w:right w:val="none" w:sz="0" w:space="0" w:color="auto"/>
      </w:divBdr>
    </w:div>
    <w:div w:id="1537044186">
      <w:bodyDiv w:val="1"/>
      <w:marLeft w:val="0"/>
      <w:marRight w:val="0"/>
      <w:marTop w:val="0"/>
      <w:marBottom w:val="0"/>
      <w:divBdr>
        <w:top w:val="none" w:sz="0" w:space="0" w:color="auto"/>
        <w:left w:val="none" w:sz="0" w:space="0" w:color="auto"/>
        <w:bottom w:val="none" w:sz="0" w:space="0" w:color="auto"/>
        <w:right w:val="none" w:sz="0" w:space="0" w:color="auto"/>
      </w:divBdr>
    </w:div>
    <w:div w:id="1592157100">
      <w:bodyDiv w:val="1"/>
      <w:marLeft w:val="0"/>
      <w:marRight w:val="0"/>
      <w:marTop w:val="0"/>
      <w:marBottom w:val="0"/>
      <w:divBdr>
        <w:top w:val="none" w:sz="0" w:space="0" w:color="auto"/>
        <w:left w:val="none" w:sz="0" w:space="0" w:color="auto"/>
        <w:bottom w:val="none" w:sz="0" w:space="0" w:color="auto"/>
        <w:right w:val="none" w:sz="0" w:space="0" w:color="auto"/>
      </w:divBdr>
      <w:divsChild>
        <w:div w:id="1825002828">
          <w:marLeft w:val="259"/>
          <w:marRight w:val="0"/>
          <w:marTop w:val="0"/>
          <w:marBottom w:val="57"/>
          <w:divBdr>
            <w:top w:val="none" w:sz="0" w:space="0" w:color="auto"/>
            <w:left w:val="none" w:sz="0" w:space="0" w:color="auto"/>
            <w:bottom w:val="none" w:sz="0" w:space="0" w:color="auto"/>
            <w:right w:val="none" w:sz="0" w:space="0" w:color="auto"/>
          </w:divBdr>
        </w:div>
      </w:divsChild>
    </w:div>
    <w:div w:id="1699043960">
      <w:bodyDiv w:val="1"/>
      <w:marLeft w:val="0"/>
      <w:marRight w:val="0"/>
      <w:marTop w:val="0"/>
      <w:marBottom w:val="0"/>
      <w:divBdr>
        <w:top w:val="none" w:sz="0" w:space="0" w:color="auto"/>
        <w:left w:val="none" w:sz="0" w:space="0" w:color="auto"/>
        <w:bottom w:val="none" w:sz="0" w:space="0" w:color="auto"/>
        <w:right w:val="none" w:sz="0" w:space="0" w:color="auto"/>
      </w:divBdr>
    </w:div>
    <w:div w:id="1756901111">
      <w:bodyDiv w:val="1"/>
      <w:marLeft w:val="0"/>
      <w:marRight w:val="0"/>
      <w:marTop w:val="0"/>
      <w:marBottom w:val="0"/>
      <w:divBdr>
        <w:top w:val="none" w:sz="0" w:space="0" w:color="auto"/>
        <w:left w:val="none" w:sz="0" w:space="0" w:color="auto"/>
        <w:bottom w:val="none" w:sz="0" w:space="0" w:color="auto"/>
        <w:right w:val="none" w:sz="0" w:space="0" w:color="auto"/>
      </w:divBdr>
    </w:div>
    <w:div w:id="1848209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udemy.com/share/101X80CUQfc11RRHo%3D/"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https://www.youracclaim.com/badges/d08f1556-71c4-402d-805e-e8edb20c9b42/linked_i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9ADD92-5743-477F-BA88-7FC727649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1120</Words>
  <Characters>6161</Characters>
  <Application>Microsoft Office Word</Application>
  <DocSecurity>0</DocSecurity>
  <Lines>51</Lines>
  <Paragraphs>14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Europass CV</vt:lpstr>
      <vt:lpstr>Europass CV</vt:lpstr>
    </vt:vector>
  </TitlesOfParts>
  <Company>kkostas</Company>
  <LinksUpToDate>false</LinksUpToDate>
  <CharactersWithSpaces>7267</CharactersWithSpaces>
  <SharedDoc>false</SharedDoc>
  <HLinks>
    <vt:vector size="12" baseType="variant">
      <vt:variant>
        <vt:i4>983105</vt:i4>
      </vt:variant>
      <vt:variant>
        <vt:i4>3</vt:i4>
      </vt:variant>
      <vt:variant>
        <vt:i4>0</vt:i4>
      </vt:variant>
      <vt:variant>
        <vt:i4>5</vt:i4>
      </vt:variant>
      <vt:variant>
        <vt:lpwstr>http://www.proximusfoundation.be/</vt:lpwstr>
      </vt:variant>
      <vt:variant>
        <vt:lpwstr/>
      </vt:variant>
      <vt:variant>
        <vt:i4>5111897</vt:i4>
      </vt:variant>
      <vt:variant>
        <vt:i4>0</vt:i4>
      </vt:variant>
      <vt:variant>
        <vt:i4>0</vt:i4>
      </vt:variant>
      <vt:variant>
        <vt:i4>5</vt:i4>
      </vt:variant>
      <vt:variant>
        <vt:lpwstr>http://www.interparking.com/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Europass CV</dc:title>
  <dc:subject>Europass CV</dc:subject>
  <dc:creator>Boris Henné</dc:creator>
  <cp:keywords>Europass, CV, Cedefop</cp:keywords>
  <dc:description>Europass CV</dc:description>
  <cp:lastModifiedBy>Boris Henné</cp:lastModifiedBy>
  <cp:revision>2</cp:revision>
  <cp:lastPrinted>2023-01-03T00:39:00Z</cp:lastPrinted>
  <dcterms:created xsi:type="dcterms:W3CDTF">2023-01-03T00:40:00Z</dcterms:created>
  <dcterms:modified xsi:type="dcterms:W3CDTF">2023-01-03T00:40:00Z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itor">
    <vt:lpwstr>Cedefop Europass Team</vt:lpwstr>
  </property>
  <property fmtid="{D5CDD505-2E9C-101B-9397-08002B2CF9AE}" pid="3" name="Owner">
    <vt:lpwstr>Cedefop Europass Team</vt:lpwstr>
  </property>
</Properties>
</file>